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CCCE2" w14:textId="77777777" w:rsidR="00DD5860" w:rsidRPr="00DD5860" w:rsidRDefault="00DD5860" w:rsidP="00DD5860">
      <w:pPr>
        <w:jc w:val="center"/>
        <w:rPr>
          <w:rFonts w:asciiTheme="minorHAnsi" w:hAnsiTheme="minorHAnsi"/>
          <w:b/>
          <w:sz w:val="28"/>
          <w:szCs w:val="28"/>
        </w:rPr>
      </w:pPr>
      <w:r w:rsidRPr="00DD5860">
        <w:rPr>
          <w:rFonts w:asciiTheme="minorHAnsi" w:hAnsiTheme="minorHAnsi"/>
          <w:b/>
          <w:i/>
          <w:sz w:val="28"/>
          <w:szCs w:val="28"/>
        </w:rPr>
        <w:t>Théories et imaginaires de l’imaginaire. Colloque international pour le cinquantenaire du Centre de recherche sur l’imaginaire (CRI)</w:t>
      </w:r>
    </w:p>
    <w:p w14:paraId="775CC88C" w14:textId="77777777" w:rsidR="00DD5860" w:rsidRPr="00DD5860" w:rsidRDefault="00DD5860" w:rsidP="00DD5860">
      <w:pPr>
        <w:ind w:left="-284" w:hanging="567"/>
        <w:rPr>
          <w:rFonts w:asciiTheme="minorHAnsi" w:hAnsiTheme="minorHAnsi"/>
          <w:b/>
          <w:sz w:val="28"/>
          <w:szCs w:val="28"/>
        </w:rPr>
      </w:pPr>
    </w:p>
    <w:p w14:paraId="36EAC83B" w14:textId="47D1BD26" w:rsidR="00DD5860" w:rsidRPr="00DD5860" w:rsidRDefault="00DD5860" w:rsidP="00DD5860">
      <w:pPr>
        <w:ind w:left="-284"/>
        <w:jc w:val="center"/>
        <w:rPr>
          <w:rFonts w:asciiTheme="minorHAnsi" w:hAnsiTheme="minorHAnsi"/>
          <w:sz w:val="28"/>
          <w:szCs w:val="28"/>
        </w:rPr>
      </w:pPr>
      <w:r w:rsidRPr="00DD5860">
        <w:rPr>
          <w:rFonts w:asciiTheme="minorHAnsi" w:hAnsiTheme="minorHAnsi"/>
          <w:sz w:val="28"/>
          <w:szCs w:val="28"/>
        </w:rPr>
        <w:t>Chambéry (USMB) et Grenoble (UGA), 30 novembre-3 décembre 2016</w:t>
      </w:r>
    </w:p>
    <w:p w14:paraId="6810414B" w14:textId="77777777" w:rsidR="00DD5860" w:rsidRPr="00DD5860" w:rsidRDefault="00DD5860" w:rsidP="00DD5860">
      <w:pPr>
        <w:ind w:left="-284"/>
        <w:rPr>
          <w:rFonts w:asciiTheme="minorHAnsi" w:hAnsiTheme="minorHAnsi"/>
          <w:b/>
        </w:rPr>
      </w:pPr>
    </w:p>
    <w:p w14:paraId="341C1AB8" w14:textId="570D5967" w:rsidR="00483523" w:rsidRDefault="00483523" w:rsidP="00483523">
      <w:pPr>
        <w:ind w:left="-284"/>
        <w:jc w:val="right"/>
        <w:rPr>
          <w:rFonts w:asciiTheme="minorHAnsi" w:hAnsiTheme="minorHAnsi"/>
        </w:rPr>
      </w:pPr>
      <w:r w:rsidRPr="00483523">
        <w:rPr>
          <w:rFonts w:asciiTheme="minorHAnsi" w:hAnsiTheme="minorHAnsi"/>
        </w:rPr>
        <w:t>« L’imaginaire n’est pas pur ; il ne fait qu’aller</w:t>
      </w:r>
      <w:r w:rsidR="00D86094">
        <w:rPr>
          <w:rFonts w:asciiTheme="minorHAnsi" w:hAnsiTheme="minorHAnsi"/>
        </w:rPr>
        <w:t>.</w:t>
      </w:r>
      <w:r w:rsidRPr="00483523">
        <w:rPr>
          <w:rFonts w:asciiTheme="minorHAnsi" w:hAnsiTheme="minorHAnsi"/>
        </w:rPr>
        <w:t> »</w:t>
      </w:r>
    </w:p>
    <w:p w14:paraId="54522FBC" w14:textId="3539C5E2" w:rsidR="00DD5860" w:rsidRPr="00483523" w:rsidRDefault="00483523" w:rsidP="00483523">
      <w:pPr>
        <w:ind w:left="-284"/>
        <w:jc w:val="right"/>
        <w:rPr>
          <w:rFonts w:asciiTheme="minorHAnsi" w:hAnsiTheme="minorHAnsi"/>
        </w:rPr>
      </w:pPr>
      <w:r w:rsidRPr="00483523">
        <w:rPr>
          <w:rFonts w:asciiTheme="minorHAnsi" w:hAnsiTheme="minorHAnsi"/>
        </w:rPr>
        <w:t xml:space="preserve">René Char, </w:t>
      </w:r>
      <w:r w:rsidRPr="00483523">
        <w:rPr>
          <w:rFonts w:asciiTheme="minorHAnsi" w:hAnsiTheme="minorHAnsi"/>
          <w:i/>
        </w:rPr>
        <w:t>Les Dentelles de Montmirail</w:t>
      </w:r>
      <w:r w:rsidRPr="00483523">
        <w:rPr>
          <w:rFonts w:asciiTheme="minorHAnsi" w:hAnsiTheme="minorHAnsi"/>
        </w:rPr>
        <w:t xml:space="preserve"> (1960)</w:t>
      </w:r>
    </w:p>
    <w:p w14:paraId="128FDFE2" w14:textId="77777777" w:rsidR="00483523" w:rsidRPr="00DD5860" w:rsidRDefault="00483523" w:rsidP="00DD5860">
      <w:pPr>
        <w:ind w:left="-284"/>
        <w:rPr>
          <w:rFonts w:asciiTheme="minorHAnsi" w:hAnsiTheme="minorHAnsi"/>
          <w:b/>
        </w:rPr>
      </w:pPr>
    </w:p>
    <w:p w14:paraId="3DC8F5D3" w14:textId="77777777" w:rsidR="00DD5860" w:rsidRPr="00DD5860" w:rsidRDefault="00DD5860" w:rsidP="00DD5860">
      <w:pPr>
        <w:ind w:left="-284"/>
        <w:rPr>
          <w:rFonts w:asciiTheme="minorHAnsi" w:hAnsiTheme="minorHAnsi"/>
          <w:b/>
          <w:sz w:val="28"/>
          <w:szCs w:val="28"/>
        </w:rPr>
      </w:pPr>
      <w:r w:rsidRPr="00DD5860">
        <w:rPr>
          <w:rFonts w:asciiTheme="minorHAnsi" w:hAnsiTheme="minorHAnsi"/>
          <w:b/>
          <w:sz w:val="28"/>
          <w:szCs w:val="28"/>
        </w:rPr>
        <w:t xml:space="preserve">1. Présentation de la manifestation : </w:t>
      </w:r>
    </w:p>
    <w:p w14:paraId="618B6915" w14:textId="77777777" w:rsidR="00DD5860" w:rsidRPr="00DD5860" w:rsidRDefault="00DD5860" w:rsidP="00DD5860">
      <w:pPr>
        <w:ind w:left="-284"/>
        <w:rPr>
          <w:rFonts w:asciiTheme="minorHAnsi" w:hAnsiTheme="minorHAnsi"/>
        </w:rPr>
      </w:pPr>
    </w:p>
    <w:p w14:paraId="3C4B24C5" w14:textId="77777777" w:rsidR="00DD5860" w:rsidRPr="00DD5860" w:rsidRDefault="00DD5860" w:rsidP="00DD5860">
      <w:pPr>
        <w:rPr>
          <w:rFonts w:asciiTheme="minorHAnsi" w:hAnsiTheme="minorHAnsi"/>
          <w:b/>
        </w:rPr>
      </w:pPr>
      <w:r w:rsidRPr="00DD5860">
        <w:rPr>
          <w:rFonts w:asciiTheme="minorHAnsi" w:hAnsiTheme="minorHAnsi"/>
          <w:b/>
        </w:rPr>
        <w:t>Contexte et positionnement du projet</w:t>
      </w:r>
    </w:p>
    <w:p w14:paraId="29CE60C0" w14:textId="77777777" w:rsidR="00DD5860" w:rsidRPr="00DD5860" w:rsidRDefault="00DD5860" w:rsidP="00DD5860">
      <w:pPr>
        <w:ind w:firstLine="284"/>
        <w:jc w:val="both"/>
        <w:rPr>
          <w:rFonts w:asciiTheme="minorHAnsi" w:hAnsiTheme="minorHAnsi"/>
        </w:rPr>
      </w:pPr>
      <w:r w:rsidRPr="00DD5860">
        <w:rPr>
          <w:rFonts w:asciiTheme="minorHAnsi" w:hAnsiTheme="minorHAnsi"/>
        </w:rPr>
        <w:t xml:space="preserve">Le Centre de recherche sur l’imaginaire de Grenoble (CRI) a été fondé le 2 décembre 1966 par Léon Cellier, Paul Deschamps et Gilbert Durand. Ce colloque, cinquante ans jour pour jour après sa création, vise à examiner les enjeux théoriques et conceptuels contemporains de l’objet interdisciplinaire que constitue l’imaginaire. </w:t>
      </w:r>
    </w:p>
    <w:p w14:paraId="6D626EA7" w14:textId="77777777" w:rsidR="00DD5860" w:rsidRPr="00DD5860" w:rsidRDefault="00DD5860" w:rsidP="00DD5860">
      <w:pPr>
        <w:ind w:firstLine="284"/>
        <w:jc w:val="both"/>
        <w:rPr>
          <w:rFonts w:asciiTheme="minorHAnsi" w:hAnsiTheme="minorHAnsi"/>
        </w:rPr>
      </w:pPr>
      <w:r w:rsidRPr="00DD5860">
        <w:rPr>
          <w:rFonts w:asciiTheme="minorHAnsi" w:hAnsiTheme="minorHAnsi"/>
        </w:rPr>
        <w:t xml:space="preserve">On constate aujourd’hui que les sciences et les techniques ont adopté le concept, tant pour combattre un positivisme desséchant, que pour y trouver les sources d’une « philosophie de l’innovation ». Dans le même temps, les sciences humaines et sociales se saisissent de la question et de la pratique du récit pour se refonder. Les bouleversements technologiques, politiques, épistémiques que traversent nos sociétés sont également propices au « retour » de l’imaginaire, au sens académique, comme au sens courant (et il conviendra aussi d’analyser les usages du terme). </w:t>
      </w:r>
    </w:p>
    <w:p w14:paraId="743BF2C1" w14:textId="77777777" w:rsidR="00DD5860" w:rsidRPr="00DD5860" w:rsidRDefault="00DD5860" w:rsidP="00DD5860">
      <w:pPr>
        <w:ind w:firstLine="284"/>
        <w:jc w:val="both"/>
        <w:rPr>
          <w:rFonts w:asciiTheme="minorHAnsi" w:hAnsiTheme="minorHAnsi"/>
        </w:rPr>
      </w:pPr>
    </w:p>
    <w:p w14:paraId="3ADCBA25" w14:textId="77777777" w:rsidR="00DD5860" w:rsidRPr="00DD5860" w:rsidRDefault="00DD5860" w:rsidP="00DD5860">
      <w:pPr>
        <w:jc w:val="both"/>
        <w:rPr>
          <w:rFonts w:asciiTheme="minorHAnsi" w:hAnsiTheme="minorHAnsi"/>
        </w:rPr>
      </w:pPr>
      <w:r w:rsidRPr="00DD5860">
        <w:rPr>
          <w:rFonts w:asciiTheme="minorHAnsi" w:hAnsiTheme="minorHAnsi"/>
          <w:b/>
        </w:rPr>
        <w:t>Objectifs du projet</w:t>
      </w:r>
    </w:p>
    <w:p w14:paraId="40DDE3CD" w14:textId="77777777" w:rsidR="00DD5860" w:rsidRPr="00DD5860" w:rsidRDefault="00DD5860" w:rsidP="00DD5860">
      <w:pPr>
        <w:ind w:firstLine="284"/>
        <w:jc w:val="both"/>
        <w:rPr>
          <w:rFonts w:asciiTheme="minorHAnsi" w:hAnsiTheme="minorHAnsi"/>
        </w:rPr>
      </w:pPr>
      <w:r w:rsidRPr="00DD5860">
        <w:rPr>
          <w:rFonts w:asciiTheme="minorHAnsi" w:hAnsiTheme="minorHAnsi"/>
        </w:rPr>
        <w:t xml:space="preserve">Colloque « du cinquantenaire », ces trois journées et </w:t>
      </w:r>
      <w:proofErr w:type="gramStart"/>
      <w:r w:rsidRPr="00DD5860">
        <w:rPr>
          <w:rFonts w:asciiTheme="minorHAnsi" w:hAnsiTheme="minorHAnsi"/>
        </w:rPr>
        <w:t>demie</w:t>
      </w:r>
      <w:proofErr w:type="gramEnd"/>
      <w:r w:rsidRPr="00DD5860">
        <w:rPr>
          <w:rFonts w:asciiTheme="minorHAnsi" w:hAnsiTheme="minorHAnsi"/>
        </w:rPr>
        <w:t xml:space="preserve"> auront donc pour objectif, d’une part, de resituer les travaux de Gilbert Durand dans la perspective de son époque et d’opérer une synthèse, jusqu’ici inédite, sur la fortune du concept d’« imaginaire » dans les années qui précèdent et qui accompagnent l’affirmation de « l’imagination au pouvoir ». D’autre part, il s’agira de faire un état des lieux de l’actualité des recherches sur l’imaginaire et des perspectives qu’elles ouvrent pour penser le monde de demain.</w:t>
      </w:r>
    </w:p>
    <w:p w14:paraId="1B78F875" w14:textId="77777777" w:rsidR="00DD5860" w:rsidRPr="00DD5860" w:rsidRDefault="00DD5860" w:rsidP="00DD5860">
      <w:pPr>
        <w:ind w:firstLine="284"/>
        <w:jc w:val="both"/>
        <w:rPr>
          <w:rFonts w:asciiTheme="minorHAnsi" w:hAnsiTheme="minorHAnsi"/>
        </w:rPr>
      </w:pPr>
      <w:r w:rsidRPr="00DD5860">
        <w:rPr>
          <w:rFonts w:asciiTheme="minorHAnsi" w:hAnsiTheme="minorHAnsi"/>
        </w:rPr>
        <w:t xml:space="preserve">Le colloque présente la particularité de s’inscrire au niveau international (grâce au très actif réseau CRI2i, dont le CRI grenoblois est cofondateur), tout en étant très fortement ancré au niveau régional et métropolitain. Il est élaboré en collaboration avec le LLSETI de l’université Savoie Mont Blanc, où le CRI a vu le jour, et se déroulera sur les deux sites. Il est aussi le fruit des rencontres entre des chercheurs de disciplines diverses à l’intérieur des universités et des écoles du site, qui ont souhaité interroger les convergences de leurs enjeux et de leurs pratiques de recherche. L’hypothèse d’un « creuset alpin », forgé dans les années 1970 et toujours actif, sera soumise à la réflexion de chercheurs passés par les établissements du site sur plusieurs générations, autour d’ouvrages majeurs publiés par des chercheurs de nos universités. </w:t>
      </w:r>
    </w:p>
    <w:p w14:paraId="5A89DB49" w14:textId="77777777" w:rsidR="00DD5860" w:rsidRPr="00DD5860" w:rsidRDefault="00DD5860" w:rsidP="00DD5860">
      <w:pPr>
        <w:ind w:firstLine="284"/>
        <w:jc w:val="both"/>
        <w:rPr>
          <w:rFonts w:asciiTheme="minorHAnsi" w:hAnsiTheme="minorHAnsi"/>
        </w:rPr>
      </w:pPr>
    </w:p>
    <w:p w14:paraId="75AE6C8A" w14:textId="77777777" w:rsidR="00DD5860" w:rsidRPr="00DD5860" w:rsidRDefault="00DD5860" w:rsidP="00DD5860">
      <w:pPr>
        <w:rPr>
          <w:rFonts w:asciiTheme="minorHAnsi" w:hAnsiTheme="minorHAnsi"/>
          <w:b/>
        </w:rPr>
      </w:pPr>
      <w:r w:rsidRPr="00DD5860">
        <w:rPr>
          <w:rFonts w:asciiTheme="minorHAnsi" w:hAnsiTheme="minorHAnsi"/>
          <w:b/>
        </w:rPr>
        <w:t>Structuration du projet</w:t>
      </w:r>
    </w:p>
    <w:p w14:paraId="3F86CEFD" w14:textId="77777777" w:rsidR="00DD5860" w:rsidRPr="00DD5860" w:rsidRDefault="00DD5860" w:rsidP="00DD5860">
      <w:pPr>
        <w:ind w:firstLine="284"/>
        <w:jc w:val="both"/>
        <w:rPr>
          <w:rFonts w:asciiTheme="minorHAnsi" w:hAnsiTheme="minorHAnsi"/>
        </w:rPr>
      </w:pPr>
      <w:r w:rsidRPr="00DD5860">
        <w:rPr>
          <w:rFonts w:asciiTheme="minorHAnsi" w:hAnsiTheme="minorHAnsi"/>
        </w:rPr>
        <w:t xml:space="preserve">Ce colloque du cinquantenaire a délibérément adopté une forme originale, privilégiant le dialogue sous ses formes les plus diverses (temps de discussion après les conférences, ateliers, réflexions dialoguées, tables rondes, lectures partagées, session de posters, traversée urbaine), pour faire de ces journées d’anniversaire un état des lieux constructif et dynamique. </w:t>
      </w:r>
    </w:p>
    <w:p w14:paraId="16DFCD77" w14:textId="77777777" w:rsidR="00A63741" w:rsidRDefault="00A63741">
      <w:pPr>
        <w:rPr>
          <w:rFonts w:asciiTheme="minorHAnsi" w:hAnsiTheme="minorHAnsi"/>
          <w:b/>
        </w:rPr>
      </w:pPr>
      <w:r>
        <w:rPr>
          <w:rFonts w:asciiTheme="minorHAnsi" w:hAnsiTheme="minorHAnsi"/>
          <w:b/>
        </w:rPr>
        <w:br w:type="page"/>
      </w:r>
    </w:p>
    <w:p w14:paraId="5083790D" w14:textId="6908EFAE" w:rsidR="00DD5860" w:rsidRPr="00DD5860" w:rsidRDefault="00DD5860" w:rsidP="00DD5860">
      <w:pPr>
        <w:ind w:left="-284"/>
        <w:jc w:val="both"/>
        <w:rPr>
          <w:rFonts w:asciiTheme="minorHAnsi" w:hAnsiTheme="minorHAnsi"/>
          <w:b/>
          <w:sz w:val="28"/>
          <w:szCs w:val="28"/>
        </w:rPr>
      </w:pPr>
      <w:r w:rsidRPr="00DD5860">
        <w:rPr>
          <w:rFonts w:asciiTheme="minorHAnsi" w:hAnsiTheme="minorHAnsi"/>
          <w:b/>
          <w:sz w:val="28"/>
          <w:szCs w:val="28"/>
        </w:rPr>
        <w:lastRenderedPageBreak/>
        <w:t>2. Programme prévisionnel</w:t>
      </w:r>
      <w:r w:rsidR="00C05FA7">
        <w:rPr>
          <w:rFonts w:asciiTheme="minorHAnsi" w:hAnsiTheme="minorHAnsi"/>
          <w:b/>
          <w:sz w:val="28"/>
          <w:szCs w:val="28"/>
        </w:rPr>
        <w:t xml:space="preserve"> </w:t>
      </w:r>
    </w:p>
    <w:p w14:paraId="5EC7C7A1" w14:textId="77777777" w:rsidR="00DD5860" w:rsidRPr="00DD5860" w:rsidRDefault="00DD5860" w:rsidP="00DD5860">
      <w:pPr>
        <w:jc w:val="both"/>
        <w:rPr>
          <w:rFonts w:asciiTheme="minorHAnsi" w:hAnsiTheme="minorHAnsi"/>
        </w:rPr>
      </w:pPr>
    </w:p>
    <w:p w14:paraId="31425883" w14:textId="04532BA8" w:rsidR="00DD5860" w:rsidRPr="00DD5860" w:rsidRDefault="00DD5860" w:rsidP="00DD5860">
      <w:pPr>
        <w:jc w:val="both"/>
        <w:rPr>
          <w:rFonts w:asciiTheme="minorHAnsi" w:hAnsiTheme="minorHAnsi"/>
          <w:i/>
        </w:rPr>
      </w:pPr>
      <w:r w:rsidRPr="00DD5860">
        <w:rPr>
          <w:rFonts w:asciiTheme="minorHAnsi" w:hAnsiTheme="minorHAnsi"/>
          <w:i/>
        </w:rPr>
        <w:t xml:space="preserve">- Ateliers : groupes de réflexion thématique. Ils concernent un public scientifique en même temps qu’un public averti, et seront proposés à inscription. </w:t>
      </w:r>
    </w:p>
    <w:p w14:paraId="594A5814" w14:textId="422E93D5" w:rsidR="00DD5860" w:rsidRPr="00DD5860" w:rsidRDefault="00DD5860" w:rsidP="00DD5860">
      <w:pPr>
        <w:jc w:val="both"/>
        <w:rPr>
          <w:rFonts w:asciiTheme="minorHAnsi" w:eastAsia="Times New Roman" w:hAnsiTheme="minorHAnsi"/>
          <w:i/>
        </w:rPr>
      </w:pPr>
      <w:r w:rsidRPr="00DD5860">
        <w:rPr>
          <w:rFonts w:asciiTheme="minorHAnsi" w:hAnsiTheme="minorHAnsi"/>
          <w:i/>
        </w:rPr>
        <w:t xml:space="preserve">- </w:t>
      </w:r>
      <w:r w:rsidRPr="00DD5860">
        <w:rPr>
          <w:rFonts w:asciiTheme="minorHAnsi" w:eastAsia="Times New Roman" w:hAnsiTheme="minorHAnsi"/>
          <w:i/>
        </w:rPr>
        <w:t xml:space="preserve">Lectures partagées : il s'agit de présenter au cours du colloque quelques ouvrages importants produits par les chercheurs liés au CRI dans les années 1960-1970, en montrant à la fois leur </w:t>
      </w:r>
      <w:r w:rsidR="00FA39B4">
        <w:rPr>
          <w:rFonts w:asciiTheme="minorHAnsi" w:eastAsia="Times New Roman" w:hAnsiTheme="minorHAnsi"/>
          <w:i/>
        </w:rPr>
        <w:t>signification</w:t>
      </w:r>
      <w:r w:rsidRPr="00DD5860">
        <w:rPr>
          <w:rFonts w:asciiTheme="minorHAnsi" w:eastAsia="Times New Roman" w:hAnsiTheme="minorHAnsi"/>
          <w:i/>
        </w:rPr>
        <w:t xml:space="preserve"> à l'époque et la manièr</w:t>
      </w:r>
      <w:r w:rsidR="00FA39B4">
        <w:rPr>
          <w:rFonts w:asciiTheme="minorHAnsi" w:eastAsia="Times New Roman" w:hAnsiTheme="minorHAnsi"/>
          <w:i/>
        </w:rPr>
        <w:t xml:space="preserve">e dont on les relit aujourd'hui. </w:t>
      </w:r>
      <w:r w:rsidRPr="00DD5860">
        <w:rPr>
          <w:rFonts w:asciiTheme="minorHAnsi" w:eastAsia="Times New Roman" w:hAnsiTheme="minorHAnsi"/>
          <w:i/>
        </w:rPr>
        <w:t>C’est autour de cette base que sera notamment discutée l’hypothèse d’un « creuset alpin ».</w:t>
      </w:r>
    </w:p>
    <w:p w14:paraId="1421E3D7" w14:textId="77777777" w:rsidR="00DD5860" w:rsidRPr="00DD5860" w:rsidRDefault="00DD5860" w:rsidP="00DD5860">
      <w:pPr>
        <w:jc w:val="both"/>
        <w:rPr>
          <w:rFonts w:asciiTheme="minorHAnsi" w:eastAsia="Times New Roman" w:hAnsiTheme="minorHAnsi"/>
          <w:i/>
        </w:rPr>
      </w:pPr>
      <w:r w:rsidRPr="00DD5860">
        <w:rPr>
          <w:rFonts w:asciiTheme="minorHAnsi" w:eastAsia="Times New Roman" w:hAnsiTheme="minorHAnsi"/>
          <w:i/>
        </w:rPr>
        <w:t>- Session de posters : présentation des travaux des doctorants.</w:t>
      </w:r>
    </w:p>
    <w:p w14:paraId="732E6A25" w14:textId="28864E50" w:rsidR="00DD5860" w:rsidRPr="00DD5860" w:rsidRDefault="00DD5860" w:rsidP="00DD5860">
      <w:pPr>
        <w:jc w:val="both"/>
        <w:rPr>
          <w:rFonts w:asciiTheme="minorHAnsi" w:eastAsia="Times New Roman" w:hAnsiTheme="minorHAnsi"/>
          <w:i/>
        </w:rPr>
      </w:pPr>
      <w:r w:rsidRPr="00DD5860">
        <w:rPr>
          <w:rFonts w:asciiTheme="minorHAnsi" w:eastAsia="Times New Roman" w:hAnsiTheme="minorHAnsi"/>
          <w:i/>
        </w:rPr>
        <w:t>- « Réflexions dialoguées » : échange entre deux chercheurs autour d’une problématique liée à l’imaginaire.</w:t>
      </w:r>
      <w:r w:rsidR="00375838">
        <w:rPr>
          <w:rFonts w:asciiTheme="minorHAnsi" w:eastAsia="Times New Roman" w:hAnsiTheme="minorHAnsi"/>
          <w:i/>
        </w:rPr>
        <w:t xml:space="preserve"> </w:t>
      </w:r>
    </w:p>
    <w:p w14:paraId="5D0714DC" w14:textId="77777777" w:rsidR="00DD5860" w:rsidRPr="00DD5860" w:rsidRDefault="00DD5860" w:rsidP="00DD5860">
      <w:pPr>
        <w:ind w:firstLine="284"/>
        <w:jc w:val="both"/>
        <w:rPr>
          <w:rFonts w:asciiTheme="minorHAnsi" w:hAnsiTheme="minorHAnsi"/>
        </w:rPr>
      </w:pPr>
    </w:p>
    <w:p w14:paraId="73B81FA6" w14:textId="77777777" w:rsidR="00DD5860" w:rsidRPr="00DD5860" w:rsidRDefault="00DD5860" w:rsidP="00DD5860">
      <w:pPr>
        <w:jc w:val="both"/>
        <w:rPr>
          <w:rFonts w:asciiTheme="minorHAnsi" w:hAnsiTheme="minorHAnsi" w:cs="Arial"/>
          <w:b/>
          <w:sz w:val="28"/>
          <w:szCs w:val="28"/>
        </w:rPr>
      </w:pPr>
      <w:r w:rsidRPr="00DD5860">
        <w:rPr>
          <w:rFonts w:asciiTheme="minorHAnsi" w:hAnsiTheme="minorHAnsi" w:cs="Arial"/>
          <w:b/>
          <w:sz w:val="28"/>
          <w:szCs w:val="28"/>
        </w:rPr>
        <w:t>Mercredi 30 novembre (Université Savoie Mont Blanc, site de Chambéry)</w:t>
      </w:r>
    </w:p>
    <w:p w14:paraId="79A31A70" w14:textId="77777777" w:rsidR="00DD5860" w:rsidRPr="00DD5860" w:rsidRDefault="00DD5860" w:rsidP="00DD5860">
      <w:pPr>
        <w:jc w:val="both"/>
        <w:rPr>
          <w:rFonts w:asciiTheme="minorHAnsi" w:hAnsiTheme="minorHAnsi" w:cs="Arial"/>
          <w:b/>
          <w:sz w:val="22"/>
          <w:szCs w:val="22"/>
        </w:rPr>
      </w:pPr>
    </w:p>
    <w:p w14:paraId="013A33B3" w14:textId="77777777" w:rsidR="00DD5860" w:rsidRPr="00DD5860" w:rsidRDefault="00DD5860" w:rsidP="00FA39B4">
      <w:pPr>
        <w:ind w:left="708" w:hanging="708"/>
        <w:jc w:val="both"/>
        <w:rPr>
          <w:rFonts w:asciiTheme="minorHAnsi" w:hAnsiTheme="minorHAnsi" w:cs="Arial"/>
          <w:sz w:val="22"/>
          <w:szCs w:val="22"/>
        </w:rPr>
      </w:pPr>
      <w:r w:rsidRPr="00DD5860">
        <w:rPr>
          <w:rFonts w:asciiTheme="minorHAnsi" w:hAnsiTheme="minorHAnsi" w:cs="Arial"/>
          <w:sz w:val="22"/>
          <w:szCs w:val="22"/>
        </w:rPr>
        <w:t>10H00 : Accueil des participants</w:t>
      </w:r>
    </w:p>
    <w:p w14:paraId="30DE1AFE" w14:textId="77777777" w:rsidR="00DD5860" w:rsidRPr="00DD5860" w:rsidRDefault="00DD5860" w:rsidP="00FA39B4">
      <w:pPr>
        <w:ind w:left="708" w:hanging="708"/>
        <w:jc w:val="both"/>
        <w:rPr>
          <w:rFonts w:asciiTheme="minorHAnsi" w:hAnsiTheme="minorHAnsi" w:cs="Arial"/>
          <w:sz w:val="22"/>
          <w:szCs w:val="22"/>
        </w:rPr>
      </w:pPr>
      <w:r w:rsidRPr="00DD5860">
        <w:rPr>
          <w:rFonts w:asciiTheme="minorHAnsi" w:hAnsiTheme="minorHAnsi" w:cs="Arial"/>
          <w:sz w:val="22"/>
          <w:szCs w:val="22"/>
        </w:rPr>
        <w:t>10H30 Ouverture de la partie chambérienne du colloque</w:t>
      </w:r>
    </w:p>
    <w:p w14:paraId="53BE4842" w14:textId="77777777" w:rsidR="00DD5860" w:rsidRPr="00DD5860" w:rsidRDefault="00DD5860" w:rsidP="00FA39B4">
      <w:pPr>
        <w:ind w:left="708" w:hanging="708"/>
        <w:jc w:val="both"/>
        <w:rPr>
          <w:rFonts w:asciiTheme="minorHAnsi" w:hAnsiTheme="minorHAnsi" w:cs="Arial"/>
          <w:sz w:val="22"/>
          <w:szCs w:val="22"/>
        </w:rPr>
      </w:pPr>
    </w:p>
    <w:p w14:paraId="45E6E3FB" w14:textId="77777777" w:rsidR="00DD5860" w:rsidRPr="00DD5860" w:rsidRDefault="00DD5860" w:rsidP="00FA39B4">
      <w:pPr>
        <w:ind w:left="708" w:hanging="708"/>
        <w:jc w:val="both"/>
        <w:rPr>
          <w:rFonts w:asciiTheme="minorHAnsi" w:hAnsiTheme="minorHAnsi" w:cs="Arial"/>
          <w:b/>
          <w:sz w:val="22"/>
          <w:szCs w:val="22"/>
        </w:rPr>
      </w:pPr>
      <w:r w:rsidRPr="00DD5860">
        <w:rPr>
          <w:rFonts w:asciiTheme="minorHAnsi" w:hAnsiTheme="minorHAnsi" w:cs="Arial"/>
          <w:b/>
          <w:sz w:val="22"/>
          <w:szCs w:val="22"/>
        </w:rPr>
        <w:t xml:space="preserve">11H-11H30 : Introduction </w:t>
      </w:r>
    </w:p>
    <w:p w14:paraId="45C4E7CE" w14:textId="77777777" w:rsidR="00DD5860" w:rsidRPr="00DD5860" w:rsidRDefault="00DD5860" w:rsidP="00FA39B4">
      <w:pPr>
        <w:ind w:left="708" w:hanging="708"/>
        <w:jc w:val="both"/>
        <w:rPr>
          <w:rFonts w:asciiTheme="minorHAnsi" w:hAnsiTheme="minorHAnsi" w:cs="Arial"/>
          <w:sz w:val="22"/>
          <w:szCs w:val="22"/>
        </w:rPr>
      </w:pPr>
      <w:r w:rsidRPr="00DD5860">
        <w:rPr>
          <w:rFonts w:asciiTheme="minorHAnsi" w:hAnsiTheme="minorHAnsi" w:cs="Arial"/>
          <w:sz w:val="22"/>
          <w:szCs w:val="22"/>
        </w:rPr>
        <w:tab/>
        <w:t xml:space="preserve">Pascal Bouvier (LLSETI, USMB) et Isabelle </w:t>
      </w:r>
      <w:proofErr w:type="spellStart"/>
      <w:r w:rsidRPr="00DD5860">
        <w:rPr>
          <w:rFonts w:asciiTheme="minorHAnsi" w:hAnsiTheme="minorHAnsi" w:cs="Arial"/>
          <w:sz w:val="22"/>
          <w:szCs w:val="22"/>
        </w:rPr>
        <w:t>Krzywkowski</w:t>
      </w:r>
      <w:proofErr w:type="spellEnd"/>
      <w:r w:rsidRPr="00DD5860">
        <w:rPr>
          <w:rFonts w:asciiTheme="minorHAnsi" w:hAnsiTheme="minorHAnsi" w:cs="Arial"/>
          <w:sz w:val="22"/>
          <w:szCs w:val="22"/>
        </w:rPr>
        <w:t xml:space="preserve"> (</w:t>
      </w:r>
      <w:proofErr w:type="spellStart"/>
      <w:r w:rsidRPr="00DD5860">
        <w:rPr>
          <w:rFonts w:asciiTheme="minorHAnsi" w:hAnsiTheme="minorHAnsi" w:cs="Arial"/>
          <w:sz w:val="22"/>
          <w:szCs w:val="22"/>
        </w:rPr>
        <w:t>Litt&amp;Arts-ISA</w:t>
      </w:r>
      <w:proofErr w:type="spellEnd"/>
      <w:r w:rsidRPr="00DD5860">
        <w:rPr>
          <w:rFonts w:asciiTheme="minorHAnsi" w:hAnsiTheme="minorHAnsi" w:cs="Arial"/>
          <w:sz w:val="22"/>
          <w:szCs w:val="22"/>
        </w:rPr>
        <w:t>, UGA)</w:t>
      </w:r>
    </w:p>
    <w:p w14:paraId="2DFD9896" w14:textId="77777777" w:rsidR="00DD5860" w:rsidRPr="00DD5860" w:rsidRDefault="00DD5860" w:rsidP="00DD5860">
      <w:pPr>
        <w:jc w:val="both"/>
        <w:rPr>
          <w:rFonts w:asciiTheme="minorHAnsi" w:hAnsiTheme="minorHAnsi" w:cs="Arial"/>
          <w:b/>
          <w:sz w:val="22"/>
          <w:szCs w:val="22"/>
        </w:rPr>
      </w:pPr>
    </w:p>
    <w:p w14:paraId="74D388A8" w14:textId="77777777" w:rsidR="00DD5860" w:rsidRPr="00DD5860" w:rsidRDefault="00DD5860" w:rsidP="00DD5860">
      <w:pPr>
        <w:jc w:val="both"/>
        <w:rPr>
          <w:rFonts w:asciiTheme="minorHAnsi" w:hAnsiTheme="minorHAnsi" w:cs="Arial"/>
          <w:b/>
          <w:sz w:val="22"/>
          <w:szCs w:val="22"/>
        </w:rPr>
      </w:pPr>
    </w:p>
    <w:p w14:paraId="722E90E3" w14:textId="75B22485" w:rsidR="00DD5860" w:rsidRPr="00FA39B4" w:rsidRDefault="00DD5860" w:rsidP="00FA39B4">
      <w:pPr>
        <w:jc w:val="center"/>
        <w:rPr>
          <w:rFonts w:asciiTheme="minorHAnsi" w:hAnsiTheme="minorHAnsi" w:cs="Arial"/>
          <w:b/>
          <w:i/>
          <w:sz w:val="28"/>
          <w:szCs w:val="28"/>
        </w:rPr>
      </w:pPr>
      <w:r w:rsidRPr="00FA39B4">
        <w:rPr>
          <w:rFonts w:asciiTheme="minorHAnsi" w:hAnsiTheme="minorHAnsi" w:cs="Arial"/>
          <w:b/>
          <w:i/>
          <w:sz w:val="28"/>
          <w:szCs w:val="28"/>
        </w:rPr>
        <w:t>Session 1 : Une nouvelle anthropologie</w:t>
      </w:r>
    </w:p>
    <w:p w14:paraId="7F79380A" w14:textId="77777777" w:rsidR="00DD5860" w:rsidRPr="00DD5860" w:rsidRDefault="00DD5860" w:rsidP="00DD5860">
      <w:pPr>
        <w:jc w:val="both"/>
        <w:rPr>
          <w:rFonts w:eastAsia="Times New Roman"/>
          <w:sz w:val="20"/>
          <w:szCs w:val="20"/>
        </w:rPr>
      </w:pPr>
    </w:p>
    <w:p w14:paraId="6867E745" w14:textId="77777777" w:rsidR="00DD5860" w:rsidRPr="00DD5860" w:rsidRDefault="00DD5860" w:rsidP="00FA39B4">
      <w:pPr>
        <w:ind w:left="708" w:hanging="708"/>
        <w:jc w:val="both"/>
        <w:rPr>
          <w:rFonts w:asciiTheme="minorHAnsi" w:hAnsiTheme="minorHAnsi" w:cs="Arial"/>
          <w:b/>
          <w:sz w:val="22"/>
          <w:szCs w:val="22"/>
        </w:rPr>
      </w:pPr>
      <w:r w:rsidRPr="00DD5860">
        <w:rPr>
          <w:rFonts w:asciiTheme="minorHAnsi" w:hAnsiTheme="minorHAnsi" w:cs="Arial"/>
          <w:b/>
          <w:sz w:val="22"/>
          <w:szCs w:val="22"/>
        </w:rPr>
        <w:t>11H30-12H45 Conférence</w:t>
      </w:r>
    </w:p>
    <w:p w14:paraId="752023D8" w14:textId="6CDD254B" w:rsidR="00DD5860" w:rsidRPr="0051387E" w:rsidRDefault="0051387E" w:rsidP="00DF46BC">
      <w:pPr>
        <w:ind w:left="709"/>
        <w:jc w:val="both"/>
        <w:rPr>
          <w:rFonts w:asciiTheme="minorHAnsi" w:hAnsiTheme="minorHAnsi" w:cs="Arial"/>
          <w:sz w:val="22"/>
          <w:szCs w:val="22"/>
        </w:rPr>
      </w:pPr>
      <w:r w:rsidRPr="0051387E">
        <w:rPr>
          <w:rFonts w:asciiTheme="minorHAnsi" w:eastAsia="Times New Roman" w:hAnsiTheme="minorHAnsi"/>
          <w:sz w:val="22"/>
          <w:szCs w:val="22"/>
        </w:rPr>
        <w:t xml:space="preserve">Anna </w:t>
      </w:r>
      <w:proofErr w:type="spellStart"/>
      <w:r w:rsidRPr="0051387E">
        <w:rPr>
          <w:rFonts w:asciiTheme="minorHAnsi" w:eastAsia="Times New Roman" w:hAnsiTheme="minorHAnsi"/>
          <w:sz w:val="22"/>
          <w:szCs w:val="22"/>
        </w:rPr>
        <w:t>Ghiglione</w:t>
      </w:r>
      <w:proofErr w:type="spellEnd"/>
      <w:r w:rsidRPr="0051387E">
        <w:rPr>
          <w:rFonts w:asciiTheme="minorHAnsi" w:eastAsia="Times New Roman" w:hAnsiTheme="minorHAnsi"/>
          <w:sz w:val="22"/>
          <w:szCs w:val="22"/>
        </w:rPr>
        <w:t xml:space="preserve"> (</w:t>
      </w:r>
      <w:r w:rsidRPr="0051387E">
        <w:rPr>
          <w:rFonts w:asciiTheme="minorHAnsi" w:eastAsia="Times New Roman" w:hAnsiTheme="minorHAnsi"/>
          <w:bCs/>
          <w:sz w:val="22"/>
          <w:szCs w:val="22"/>
        </w:rPr>
        <w:t>Professeure titulaire, Univers</w:t>
      </w:r>
      <w:r w:rsidR="00DF46BC">
        <w:rPr>
          <w:rFonts w:asciiTheme="minorHAnsi" w:eastAsia="Times New Roman" w:hAnsiTheme="minorHAnsi"/>
          <w:bCs/>
          <w:sz w:val="22"/>
          <w:szCs w:val="22"/>
        </w:rPr>
        <w:t xml:space="preserve">ité de Montréal, Département de </w:t>
      </w:r>
      <w:r w:rsidRPr="0051387E">
        <w:rPr>
          <w:rFonts w:asciiTheme="minorHAnsi" w:eastAsia="Times New Roman" w:hAnsiTheme="minorHAnsi"/>
          <w:bCs/>
          <w:sz w:val="22"/>
          <w:szCs w:val="22"/>
        </w:rPr>
        <w:t>philosophie et Centre d'études de l'Asie de l'Est</w:t>
      </w:r>
      <w:r w:rsidRPr="0051387E">
        <w:rPr>
          <w:rFonts w:asciiTheme="minorHAnsi" w:hAnsiTheme="minorHAnsi" w:cs="Arial"/>
          <w:sz w:val="22"/>
          <w:szCs w:val="22"/>
        </w:rPr>
        <w:t xml:space="preserve">) et </w:t>
      </w:r>
      <w:proofErr w:type="spellStart"/>
      <w:r w:rsidRPr="0051387E">
        <w:rPr>
          <w:rFonts w:asciiTheme="minorHAnsi" w:hAnsiTheme="minorHAnsi" w:cs="Arial"/>
          <w:sz w:val="22"/>
          <w:szCs w:val="22"/>
        </w:rPr>
        <w:t>ChaoYing</w:t>
      </w:r>
      <w:proofErr w:type="spellEnd"/>
      <w:r w:rsidRPr="0051387E">
        <w:rPr>
          <w:rFonts w:asciiTheme="minorHAnsi" w:hAnsiTheme="minorHAnsi" w:cs="Arial"/>
          <w:sz w:val="22"/>
          <w:szCs w:val="22"/>
        </w:rPr>
        <w:t xml:space="preserve"> Durand (</w:t>
      </w:r>
      <w:r w:rsidRPr="0051387E">
        <w:rPr>
          <w:rFonts w:asciiTheme="minorHAnsi" w:eastAsia="Times New Roman" w:hAnsiTheme="minorHAnsi"/>
          <w:sz w:val="22"/>
          <w:szCs w:val="22"/>
        </w:rPr>
        <w:t>chercheur associé des CRI, Présidente d’Honneur de l’Association des Amis de Gilbert Durand)</w:t>
      </w:r>
      <w:r w:rsidRPr="0051387E">
        <w:rPr>
          <w:rFonts w:asciiTheme="minorHAnsi" w:hAnsiTheme="minorHAnsi" w:cs="Arial"/>
          <w:sz w:val="22"/>
          <w:szCs w:val="22"/>
        </w:rPr>
        <w:t xml:space="preserve"> </w:t>
      </w:r>
      <w:r w:rsidR="00DD5860" w:rsidRPr="0051387E">
        <w:rPr>
          <w:rFonts w:asciiTheme="minorHAnsi" w:hAnsiTheme="minorHAnsi" w:cs="Arial"/>
          <w:sz w:val="22"/>
          <w:szCs w:val="22"/>
        </w:rPr>
        <w:t xml:space="preserve">: </w:t>
      </w:r>
      <w:r w:rsidRPr="0051387E">
        <w:rPr>
          <w:rFonts w:asciiTheme="minorHAnsi" w:eastAsia="Times New Roman" w:hAnsiTheme="minorHAnsi"/>
          <w:bCs/>
          <w:i/>
          <w:sz w:val="22"/>
          <w:szCs w:val="22"/>
        </w:rPr>
        <w:t xml:space="preserve">L’imaginaire </w:t>
      </w:r>
      <w:proofErr w:type="spellStart"/>
      <w:r w:rsidRPr="0051387E">
        <w:rPr>
          <w:rFonts w:asciiTheme="minorHAnsi" w:eastAsia="Times New Roman" w:hAnsiTheme="minorHAnsi"/>
          <w:bCs/>
          <w:i/>
          <w:sz w:val="22"/>
          <w:szCs w:val="22"/>
        </w:rPr>
        <w:t>durandien</w:t>
      </w:r>
      <w:proofErr w:type="spellEnd"/>
      <w:r w:rsidRPr="0051387E">
        <w:rPr>
          <w:rFonts w:asciiTheme="minorHAnsi" w:eastAsia="Times New Roman" w:hAnsiTheme="minorHAnsi"/>
          <w:bCs/>
          <w:i/>
          <w:sz w:val="22"/>
          <w:szCs w:val="22"/>
        </w:rPr>
        <w:t xml:space="preserve"> et la pensée chinoise</w:t>
      </w:r>
    </w:p>
    <w:p w14:paraId="6D0C173E" w14:textId="77777777" w:rsidR="00DD5860" w:rsidRPr="00DD5860" w:rsidRDefault="00DD5860" w:rsidP="00FA39B4">
      <w:pPr>
        <w:ind w:left="708" w:hanging="708"/>
        <w:jc w:val="both"/>
        <w:rPr>
          <w:rFonts w:asciiTheme="minorHAnsi" w:hAnsiTheme="minorHAnsi" w:cs="Arial"/>
          <w:b/>
          <w:sz w:val="22"/>
          <w:szCs w:val="22"/>
        </w:rPr>
      </w:pPr>
    </w:p>
    <w:p w14:paraId="1A617C17" w14:textId="77777777" w:rsidR="00DD5860" w:rsidRPr="00DD5860" w:rsidRDefault="00DD5860" w:rsidP="00FA39B4">
      <w:pPr>
        <w:ind w:left="708" w:hanging="708"/>
        <w:jc w:val="both"/>
        <w:rPr>
          <w:rFonts w:asciiTheme="minorHAnsi" w:hAnsiTheme="minorHAnsi" w:cs="Arial"/>
          <w:b/>
          <w:sz w:val="22"/>
          <w:szCs w:val="22"/>
        </w:rPr>
      </w:pPr>
      <w:r w:rsidRPr="00DD5860">
        <w:rPr>
          <w:rFonts w:asciiTheme="minorHAnsi" w:hAnsiTheme="minorHAnsi" w:cs="Arial"/>
          <w:b/>
          <w:sz w:val="22"/>
          <w:szCs w:val="22"/>
        </w:rPr>
        <w:t xml:space="preserve">14H00-16H00 : Réflexions dialoguées </w:t>
      </w:r>
    </w:p>
    <w:p w14:paraId="28E248E9" w14:textId="25225CCD" w:rsidR="00DD5860" w:rsidRPr="00DD5860" w:rsidRDefault="00DD5860" w:rsidP="00FA39B4">
      <w:pPr>
        <w:ind w:left="1416" w:hanging="708"/>
        <w:jc w:val="both"/>
        <w:rPr>
          <w:rFonts w:asciiTheme="minorHAnsi" w:hAnsiTheme="minorHAnsi" w:cs="American Typewriter"/>
          <w:bCs/>
        </w:rPr>
      </w:pPr>
      <w:r w:rsidRPr="00DD5860">
        <w:rPr>
          <w:rFonts w:asciiTheme="minorHAnsi" w:hAnsiTheme="minorHAnsi" w:cs="Arial"/>
          <w:sz w:val="22"/>
          <w:szCs w:val="22"/>
        </w:rPr>
        <w:t xml:space="preserve">- 14H00-15H00 : </w:t>
      </w:r>
      <w:r w:rsidR="0051387E" w:rsidRPr="0051387E">
        <w:rPr>
          <w:rFonts w:asciiTheme="minorHAnsi" w:hAnsiTheme="minorHAnsi" w:cs="Arial"/>
          <w:sz w:val="22"/>
          <w:szCs w:val="22"/>
        </w:rPr>
        <w:t xml:space="preserve">Florent </w:t>
      </w:r>
      <w:proofErr w:type="spellStart"/>
      <w:r w:rsidR="0051387E" w:rsidRPr="0051387E">
        <w:rPr>
          <w:rFonts w:asciiTheme="minorHAnsi" w:hAnsiTheme="minorHAnsi" w:cs="Arial"/>
          <w:sz w:val="22"/>
          <w:szCs w:val="22"/>
        </w:rPr>
        <w:t>Gaudez</w:t>
      </w:r>
      <w:proofErr w:type="spellEnd"/>
      <w:r w:rsidR="0051387E" w:rsidRPr="0051387E">
        <w:rPr>
          <w:rFonts w:asciiTheme="minorHAnsi" w:hAnsiTheme="minorHAnsi" w:cs="Arial"/>
          <w:sz w:val="22"/>
          <w:szCs w:val="22"/>
        </w:rPr>
        <w:t xml:space="preserve"> (UGA) </w:t>
      </w:r>
      <w:r w:rsidRPr="0051387E">
        <w:rPr>
          <w:rFonts w:asciiTheme="minorHAnsi" w:hAnsiTheme="minorHAnsi" w:cs="Arial"/>
          <w:sz w:val="22"/>
          <w:szCs w:val="22"/>
        </w:rPr>
        <w:t>et</w:t>
      </w:r>
      <w:r w:rsidRPr="00DD5860">
        <w:rPr>
          <w:rFonts w:asciiTheme="minorHAnsi" w:hAnsiTheme="minorHAnsi" w:cs="Arial"/>
          <w:sz w:val="22"/>
          <w:szCs w:val="22"/>
        </w:rPr>
        <w:t xml:space="preserve"> Jacques </w:t>
      </w:r>
      <w:r w:rsidRPr="00DD5860">
        <w:rPr>
          <w:rFonts w:asciiTheme="minorHAnsi" w:hAnsiTheme="minorHAnsi" w:cs="Arial"/>
          <w:bCs/>
          <w:sz w:val="22"/>
          <w:szCs w:val="22"/>
        </w:rPr>
        <w:t>Leenhardt (Philosophie et sociologie, EHESS) </w:t>
      </w:r>
      <w:r w:rsidRPr="00DD5860">
        <w:rPr>
          <w:rFonts w:asciiTheme="minorHAnsi" w:hAnsiTheme="minorHAnsi" w:cs="Arial"/>
          <w:sz w:val="22"/>
          <w:szCs w:val="22"/>
        </w:rPr>
        <w:t xml:space="preserve">: </w:t>
      </w:r>
      <w:r w:rsidRPr="00DD5860">
        <w:rPr>
          <w:rFonts w:asciiTheme="minorHAnsi" w:hAnsiTheme="minorHAnsi" w:cs="Arial"/>
          <w:i/>
          <w:sz w:val="22"/>
          <w:szCs w:val="22"/>
        </w:rPr>
        <w:t xml:space="preserve">Imaginaire et socio-anthropologie </w:t>
      </w:r>
    </w:p>
    <w:p w14:paraId="0C13E239" w14:textId="324EDA0C" w:rsidR="00DD5860" w:rsidRPr="00DD5860" w:rsidRDefault="00DD5860" w:rsidP="00FA39B4">
      <w:pPr>
        <w:ind w:left="1416" w:hanging="708"/>
        <w:jc w:val="both"/>
        <w:rPr>
          <w:rFonts w:asciiTheme="minorHAnsi" w:hAnsiTheme="minorHAnsi" w:cs="Arial"/>
          <w:sz w:val="22"/>
          <w:szCs w:val="22"/>
        </w:rPr>
      </w:pPr>
      <w:r w:rsidRPr="00DD5860">
        <w:rPr>
          <w:rFonts w:asciiTheme="minorHAnsi" w:hAnsiTheme="minorHAnsi" w:cs="Arial"/>
          <w:sz w:val="22"/>
          <w:szCs w:val="22"/>
        </w:rPr>
        <w:t xml:space="preserve">- 15H00-16H00 : Jean-Pierre </w:t>
      </w:r>
      <w:proofErr w:type="spellStart"/>
      <w:r w:rsidRPr="00DD5860">
        <w:rPr>
          <w:rFonts w:asciiTheme="minorHAnsi" w:hAnsiTheme="minorHAnsi" w:cs="Arial"/>
          <w:sz w:val="22"/>
          <w:szCs w:val="22"/>
        </w:rPr>
        <w:t>Sironneau</w:t>
      </w:r>
      <w:proofErr w:type="spellEnd"/>
      <w:r w:rsidRPr="00DD5860">
        <w:rPr>
          <w:rFonts w:asciiTheme="minorHAnsi" w:hAnsiTheme="minorHAnsi" w:cs="Arial"/>
          <w:sz w:val="22"/>
          <w:szCs w:val="22"/>
        </w:rPr>
        <w:t xml:space="preserve"> (Sociologie)</w:t>
      </w:r>
      <w:r w:rsidR="0051387E">
        <w:rPr>
          <w:rFonts w:asciiTheme="minorHAnsi" w:hAnsiTheme="minorHAnsi" w:cs="Arial"/>
          <w:sz w:val="22"/>
          <w:szCs w:val="22"/>
        </w:rPr>
        <w:t xml:space="preserve"> et </w:t>
      </w:r>
      <w:r w:rsidR="00E31C25">
        <w:rPr>
          <w:rFonts w:asciiTheme="minorHAnsi" w:hAnsiTheme="minorHAnsi" w:cs="Arial"/>
          <w:sz w:val="22"/>
          <w:szCs w:val="22"/>
        </w:rPr>
        <w:t xml:space="preserve">Yves </w:t>
      </w:r>
      <w:proofErr w:type="spellStart"/>
      <w:r w:rsidR="00E31C25">
        <w:rPr>
          <w:rFonts w:asciiTheme="minorHAnsi" w:hAnsiTheme="minorHAnsi" w:cs="Arial"/>
          <w:sz w:val="22"/>
          <w:szCs w:val="22"/>
        </w:rPr>
        <w:t>Chalas</w:t>
      </w:r>
      <w:proofErr w:type="spellEnd"/>
      <w:r w:rsidR="0051387E">
        <w:rPr>
          <w:rFonts w:asciiTheme="minorHAnsi" w:hAnsiTheme="minorHAnsi" w:cs="Arial"/>
          <w:sz w:val="22"/>
          <w:szCs w:val="22"/>
        </w:rPr>
        <w:t xml:space="preserve"> (</w:t>
      </w:r>
      <w:r w:rsidR="00E31C25">
        <w:rPr>
          <w:rFonts w:asciiTheme="minorHAnsi" w:hAnsiTheme="minorHAnsi" w:cs="Arial"/>
          <w:sz w:val="22"/>
          <w:szCs w:val="22"/>
        </w:rPr>
        <w:t>Sociologie</w:t>
      </w:r>
      <w:r w:rsidR="0051387E">
        <w:rPr>
          <w:rFonts w:asciiTheme="minorHAnsi" w:hAnsiTheme="minorHAnsi" w:cs="Arial"/>
          <w:sz w:val="22"/>
          <w:szCs w:val="22"/>
        </w:rPr>
        <w:t>)</w:t>
      </w:r>
      <w:r w:rsidRPr="00DD5860">
        <w:rPr>
          <w:rFonts w:asciiTheme="minorHAnsi" w:hAnsiTheme="minorHAnsi" w:cs="Arial"/>
          <w:sz w:val="22"/>
          <w:szCs w:val="22"/>
        </w:rPr>
        <w:t xml:space="preserve"> : </w:t>
      </w:r>
      <w:r w:rsidRPr="00DD5860">
        <w:rPr>
          <w:rFonts w:asciiTheme="minorHAnsi" w:hAnsiTheme="minorHAnsi" w:cs="Arial"/>
          <w:i/>
          <w:sz w:val="22"/>
          <w:szCs w:val="22"/>
        </w:rPr>
        <w:t>Les imaginaires politiques aujourd’hui</w:t>
      </w:r>
      <w:r w:rsidRPr="00DD5860">
        <w:rPr>
          <w:rFonts w:asciiTheme="minorHAnsi" w:hAnsiTheme="minorHAnsi" w:cs="Arial"/>
          <w:sz w:val="22"/>
          <w:szCs w:val="22"/>
        </w:rPr>
        <w:t xml:space="preserve"> </w:t>
      </w:r>
    </w:p>
    <w:p w14:paraId="71DA546F" w14:textId="77777777" w:rsidR="00DD5860" w:rsidRPr="00DD5860" w:rsidRDefault="00DD5860" w:rsidP="00FA39B4">
      <w:pPr>
        <w:ind w:left="1416" w:hanging="708"/>
        <w:jc w:val="both"/>
        <w:rPr>
          <w:rFonts w:asciiTheme="minorHAnsi" w:hAnsiTheme="minorHAnsi" w:cs="Arial"/>
          <w:sz w:val="22"/>
          <w:szCs w:val="22"/>
        </w:rPr>
      </w:pPr>
    </w:p>
    <w:p w14:paraId="5FE61B36" w14:textId="77777777" w:rsidR="00DD5860" w:rsidRPr="00DD5860" w:rsidRDefault="00DD5860" w:rsidP="00FA39B4">
      <w:pPr>
        <w:ind w:left="708" w:hanging="708"/>
        <w:jc w:val="both"/>
        <w:rPr>
          <w:rFonts w:asciiTheme="minorHAnsi" w:hAnsiTheme="minorHAnsi" w:cs="Arial"/>
          <w:sz w:val="22"/>
          <w:szCs w:val="22"/>
        </w:rPr>
      </w:pPr>
      <w:r w:rsidRPr="00DD5860">
        <w:rPr>
          <w:rFonts w:asciiTheme="minorHAnsi" w:hAnsiTheme="minorHAnsi" w:cs="Arial"/>
          <w:sz w:val="22"/>
          <w:szCs w:val="22"/>
        </w:rPr>
        <w:t>16H00-16H15 : Pause-café</w:t>
      </w:r>
    </w:p>
    <w:p w14:paraId="19AECE3F" w14:textId="77777777" w:rsidR="00DD5860" w:rsidRPr="00DD5860" w:rsidRDefault="00DD5860" w:rsidP="00FA39B4">
      <w:pPr>
        <w:ind w:left="1416" w:hanging="708"/>
        <w:jc w:val="both"/>
        <w:rPr>
          <w:rFonts w:asciiTheme="minorHAnsi" w:hAnsiTheme="minorHAnsi" w:cs="Arial"/>
          <w:sz w:val="22"/>
          <w:szCs w:val="22"/>
        </w:rPr>
      </w:pPr>
    </w:p>
    <w:p w14:paraId="622B0261" w14:textId="160FD355" w:rsidR="00DD5860" w:rsidRPr="00862774" w:rsidRDefault="00DD5860" w:rsidP="00FA39B4">
      <w:pPr>
        <w:ind w:left="1416" w:hanging="708"/>
        <w:jc w:val="both"/>
        <w:rPr>
          <w:rFonts w:ascii="American Typewriter" w:hAnsi="American Typewriter" w:cs="American Typewriter"/>
          <w:sz w:val="22"/>
          <w:szCs w:val="22"/>
        </w:rPr>
      </w:pPr>
      <w:r w:rsidRPr="00DD5860">
        <w:rPr>
          <w:rFonts w:asciiTheme="minorHAnsi" w:hAnsiTheme="minorHAnsi" w:cs="Arial"/>
          <w:sz w:val="22"/>
          <w:szCs w:val="22"/>
        </w:rPr>
        <w:t xml:space="preserve">- 16H15-17H15 : Pierre Brunel (Littérature comparée, Professeur émérite, Paris Sorbonne) et Mercedes </w:t>
      </w:r>
      <w:proofErr w:type="spellStart"/>
      <w:r w:rsidRPr="00DD5860">
        <w:rPr>
          <w:rFonts w:asciiTheme="minorHAnsi" w:hAnsiTheme="minorHAnsi" w:cs="Arial"/>
          <w:sz w:val="22"/>
          <w:szCs w:val="22"/>
        </w:rPr>
        <w:t>Montoro-Araque</w:t>
      </w:r>
      <w:proofErr w:type="spellEnd"/>
      <w:r w:rsidRPr="00DD5860">
        <w:rPr>
          <w:rFonts w:asciiTheme="minorHAnsi" w:hAnsiTheme="minorHAnsi" w:cs="Arial"/>
          <w:sz w:val="22"/>
          <w:szCs w:val="22"/>
        </w:rPr>
        <w:t xml:space="preserve"> (</w:t>
      </w:r>
      <w:r w:rsidRPr="00DD5860">
        <w:rPr>
          <w:rFonts w:asciiTheme="minorHAnsi" w:hAnsiTheme="minorHAnsi"/>
          <w:sz w:val="22"/>
          <w:szCs w:val="22"/>
        </w:rPr>
        <w:t>Littérature française, Université de Grenade, Espagne) :</w:t>
      </w:r>
      <w:r w:rsidRPr="00DD5860">
        <w:rPr>
          <w:rFonts w:asciiTheme="minorHAnsi" w:hAnsiTheme="minorHAnsi" w:cs="Arial"/>
          <w:i/>
          <w:sz w:val="22"/>
          <w:szCs w:val="22"/>
        </w:rPr>
        <w:t xml:space="preserve"> </w:t>
      </w:r>
      <w:proofErr w:type="spellStart"/>
      <w:r w:rsidRPr="00DD5860">
        <w:rPr>
          <w:rFonts w:asciiTheme="minorHAnsi" w:hAnsiTheme="minorHAnsi" w:cs="Arial"/>
          <w:i/>
          <w:sz w:val="22"/>
          <w:szCs w:val="22"/>
        </w:rPr>
        <w:t>Mythocritique</w:t>
      </w:r>
      <w:proofErr w:type="spellEnd"/>
      <w:r w:rsidRPr="00DD5860">
        <w:rPr>
          <w:rFonts w:asciiTheme="minorHAnsi" w:hAnsiTheme="minorHAnsi" w:cs="Arial"/>
          <w:i/>
          <w:sz w:val="22"/>
          <w:szCs w:val="22"/>
        </w:rPr>
        <w:t xml:space="preserve"> et </w:t>
      </w:r>
      <w:proofErr w:type="spellStart"/>
      <w:r w:rsidRPr="00DD5860">
        <w:rPr>
          <w:rFonts w:asciiTheme="minorHAnsi" w:hAnsiTheme="minorHAnsi" w:cs="Arial"/>
          <w:i/>
          <w:sz w:val="22"/>
          <w:szCs w:val="22"/>
        </w:rPr>
        <w:t>mythanalyse</w:t>
      </w:r>
      <w:proofErr w:type="spellEnd"/>
      <w:r w:rsidR="00862774">
        <w:rPr>
          <w:rFonts w:asciiTheme="minorHAnsi" w:hAnsiTheme="minorHAnsi" w:cs="Arial"/>
          <w:i/>
          <w:sz w:val="22"/>
          <w:szCs w:val="22"/>
        </w:rPr>
        <w:t xml:space="preserve">. </w:t>
      </w:r>
    </w:p>
    <w:p w14:paraId="2707259F" w14:textId="782B169A" w:rsidR="00DD5860" w:rsidRPr="00DD5860" w:rsidRDefault="00DD5860" w:rsidP="00FA39B4">
      <w:pPr>
        <w:ind w:left="1416" w:hanging="708"/>
        <w:jc w:val="both"/>
        <w:rPr>
          <w:rFonts w:asciiTheme="minorHAnsi" w:eastAsia="Times New Roman" w:hAnsiTheme="minorHAnsi"/>
          <w:i/>
          <w:sz w:val="22"/>
          <w:szCs w:val="22"/>
        </w:rPr>
      </w:pPr>
      <w:r w:rsidRPr="00DD5860">
        <w:rPr>
          <w:rFonts w:asciiTheme="minorHAnsi" w:hAnsiTheme="minorHAnsi" w:cs="Arial"/>
          <w:sz w:val="22"/>
          <w:szCs w:val="22"/>
        </w:rPr>
        <w:t xml:space="preserve">- 17H15-18H15 : </w:t>
      </w:r>
      <w:r w:rsidRPr="00DD5860">
        <w:rPr>
          <w:rFonts w:asciiTheme="minorHAnsi" w:eastAsia="Times New Roman" w:hAnsiTheme="minorHAnsi"/>
          <w:sz w:val="22"/>
          <w:szCs w:val="22"/>
        </w:rPr>
        <w:t xml:space="preserve">Patrick Longuet (Littérature, USMB) et </w:t>
      </w:r>
      <w:r w:rsidRPr="00DD5860">
        <w:rPr>
          <w:rFonts w:asciiTheme="minorHAnsi" w:hAnsiTheme="minorHAnsi"/>
          <w:bCs/>
          <w:sz w:val="22"/>
          <w:szCs w:val="22"/>
        </w:rPr>
        <w:t>Filipe Araujo</w:t>
      </w:r>
      <w:r w:rsidRPr="00DD5860">
        <w:rPr>
          <w:rFonts w:asciiTheme="minorHAnsi" w:hAnsiTheme="minorHAnsi"/>
          <w:sz w:val="22"/>
          <w:szCs w:val="22"/>
        </w:rPr>
        <w:t xml:space="preserve"> (Université du Minho, Braga, Portugal</w:t>
      </w:r>
      <w:r w:rsidRPr="00DD5860">
        <w:rPr>
          <w:rFonts w:asciiTheme="minorHAnsi" w:eastAsia="Times New Roman" w:hAnsiTheme="minorHAnsi"/>
          <w:sz w:val="22"/>
          <w:szCs w:val="22"/>
        </w:rPr>
        <w:t xml:space="preserve">) : </w:t>
      </w:r>
      <w:r w:rsidRPr="00DD5860">
        <w:rPr>
          <w:rFonts w:asciiTheme="minorHAnsi" w:eastAsia="Times New Roman" w:hAnsiTheme="minorHAnsi"/>
          <w:i/>
          <w:sz w:val="22"/>
          <w:szCs w:val="22"/>
        </w:rPr>
        <w:t>Image, imaginaire et création</w:t>
      </w:r>
      <w:r w:rsidR="00862774" w:rsidRPr="00862774">
        <w:rPr>
          <w:rFonts w:asciiTheme="minorHAnsi" w:hAnsiTheme="minorHAnsi" w:cs="Arial"/>
          <w:sz w:val="22"/>
          <w:szCs w:val="22"/>
        </w:rPr>
        <w:t xml:space="preserve"> </w:t>
      </w:r>
    </w:p>
    <w:p w14:paraId="583B0B31" w14:textId="77777777" w:rsidR="00DD5860" w:rsidRPr="00DD5860" w:rsidRDefault="00DD5860" w:rsidP="00FA39B4">
      <w:pPr>
        <w:ind w:left="708" w:hanging="708"/>
        <w:jc w:val="both"/>
        <w:rPr>
          <w:rFonts w:asciiTheme="minorHAnsi" w:hAnsiTheme="minorHAnsi" w:cs="Arial"/>
          <w:sz w:val="22"/>
          <w:szCs w:val="22"/>
        </w:rPr>
      </w:pPr>
    </w:p>
    <w:p w14:paraId="6C294D1C" w14:textId="59B554B8" w:rsidR="00DD5860" w:rsidRPr="00DD5860" w:rsidRDefault="00DD5860" w:rsidP="005E704B">
      <w:pPr>
        <w:jc w:val="both"/>
        <w:rPr>
          <w:rFonts w:asciiTheme="minorHAnsi" w:hAnsiTheme="minorHAnsi" w:cs="Arial"/>
          <w:b/>
          <w:sz w:val="22"/>
          <w:szCs w:val="22"/>
        </w:rPr>
      </w:pPr>
      <w:r w:rsidRPr="00DD5860">
        <w:rPr>
          <w:rFonts w:asciiTheme="minorHAnsi" w:hAnsiTheme="minorHAnsi" w:cs="Arial"/>
          <w:b/>
          <w:sz w:val="22"/>
          <w:szCs w:val="22"/>
        </w:rPr>
        <w:t>18H15-19H15 Lectures</w:t>
      </w:r>
      <w:r w:rsidR="00027BFC">
        <w:rPr>
          <w:rFonts w:asciiTheme="minorHAnsi" w:hAnsiTheme="minorHAnsi" w:cs="Arial"/>
          <w:b/>
          <w:sz w:val="22"/>
          <w:szCs w:val="22"/>
        </w:rPr>
        <w:t xml:space="preserve"> croisées</w:t>
      </w:r>
      <w:r w:rsidRPr="00DD5860">
        <w:rPr>
          <w:rFonts w:asciiTheme="minorHAnsi" w:hAnsiTheme="minorHAnsi" w:cs="Arial"/>
          <w:b/>
          <w:sz w:val="22"/>
          <w:szCs w:val="22"/>
        </w:rPr>
        <w:t xml:space="preserve"> </w:t>
      </w:r>
      <w:r w:rsidRPr="00DD5860">
        <w:rPr>
          <w:rFonts w:eastAsia="Times New Roman"/>
          <w:b/>
        </w:rPr>
        <w:t>(Un creuset alpin ?)</w:t>
      </w:r>
      <w:r w:rsidRPr="00DD5860">
        <w:rPr>
          <w:rFonts w:asciiTheme="minorHAnsi" w:hAnsiTheme="minorHAnsi" w:cs="Arial"/>
          <w:b/>
          <w:sz w:val="22"/>
          <w:szCs w:val="22"/>
        </w:rPr>
        <w:t xml:space="preserve"> : </w:t>
      </w:r>
      <w:r w:rsidRPr="00DD5860">
        <w:rPr>
          <w:rFonts w:asciiTheme="minorHAnsi" w:hAnsiTheme="minorHAnsi" w:cs="Arial"/>
          <w:i/>
          <w:sz w:val="22"/>
          <w:szCs w:val="22"/>
        </w:rPr>
        <w:t>Théorie de l’imaginaire</w:t>
      </w:r>
    </w:p>
    <w:p w14:paraId="0780241C" w14:textId="3545E6F2" w:rsidR="00DD5860" w:rsidRPr="00DD5860" w:rsidRDefault="00DD5860" w:rsidP="00FA39B4">
      <w:pPr>
        <w:ind w:left="709"/>
        <w:jc w:val="both"/>
        <w:rPr>
          <w:rFonts w:asciiTheme="minorHAnsi" w:hAnsiTheme="minorHAnsi" w:cs="Arial"/>
          <w:sz w:val="22"/>
          <w:szCs w:val="22"/>
        </w:rPr>
      </w:pPr>
      <w:r w:rsidRPr="00DD5860">
        <w:rPr>
          <w:rFonts w:asciiTheme="minorHAnsi" w:hAnsiTheme="minorHAnsi" w:cs="Arial"/>
          <w:sz w:val="22"/>
          <w:szCs w:val="22"/>
        </w:rPr>
        <w:t xml:space="preserve">Corin Braga (Littérature comparée, </w:t>
      </w:r>
      <w:r w:rsidRPr="00DD5860">
        <w:rPr>
          <w:rFonts w:asciiTheme="minorHAnsi" w:hAnsiTheme="minorHAnsi" w:cs="Helvetica"/>
          <w:sz w:val="22"/>
          <w:szCs w:val="22"/>
        </w:rPr>
        <w:t xml:space="preserve">Université </w:t>
      </w:r>
      <w:proofErr w:type="spellStart"/>
      <w:r w:rsidRPr="00DD5860">
        <w:rPr>
          <w:rFonts w:asciiTheme="minorHAnsi" w:hAnsiTheme="minorHAnsi" w:cs="Helvetica"/>
          <w:sz w:val="22"/>
          <w:szCs w:val="22"/>
        </w:rPr>
        <w:t>Babeș</w:t>
      </w:r>
      <w:proofErr w:type="spellEnd"/>
      <w:r w:rsidRPr="00DD5860">
        <w:rPr>
          <w:rFonts w:asciiTheme="minorHAnsi" w:hAnsiTheme="minorHAnsi" w:cs="Helvetica"/>
          <w:sz w:val="22"/>
          <w:szCs w:val="22"/>
        </w:rPr>
        <w:t>-Bolyai, Cluj</w:t>
      </w:r>
      <w:r w:rsidRPr="00DD5860">
        <w:rPr>
          <w:rFonts w:asciiTheme="minorHAnsi" w:hAnsiTheme="minorHAnsi" w:cs="Arial"/>
          <w:sz w:val="22"/>
          <w:szCs w:val="22"/>
        </w:rPr>
        <w:t>)</w:t>
      </w:r>
      <w:r w:rsidRPr="00DD5860">
        <w:rPr>
          <w:rFonts w:asciiTheme="minorHAnsi" w:hAnsiTheme="minorHAnsi"/>
          <w:bCs/>
          <w:sz w:val="22"/>
          <w:szCs w:val="22"/>
        </w:rPr>
        <w:t xml:space="preserve"> et Catarina</w:t>
      </w:r>
      <w:r w:rsidRPr="00DD5860">
        <w:rPr>
          <w:rFonts w:asciiTheme="minorHAnsi" w:hAnsiTheme="minorHAnsi"/>
          <w:sz w:val="22"/>
          <w:szCs w:val="22"/>
        </w:rPr>
        <w:t xml:space="preserve"> </w:t>
      </w:r>
      <w:proofErr w:type="spellStart"/>
      <w:r w:rsidR="00FA39B4">
        <w:rPr>
          <w:rFonts w:asciiTheme="minorHAnsi" w:hAnsiTheme="minorHAnsi"/>
          <w:bCs/>
          <w:sz w:val="22"/>
          <w:szCs w:val="22"/>
        </w:rPr>
        <w:t>Sant’Anna</w:t>
      </w:r>
      <w:proofErr w:type="spellEnd"/>
      <w:r w:rsidR="00FA39B4">
        <w:rPr>
          <w:rFonts w:asciiTheme="minorHAnsi" w:hAnsiTheme="minorHAnsi"/>
          <w:bCs/>
          <w:sz w:val="22"/>
          <w:szCs w:val="22"/>
        </w:rPr>
        <w:t xml:space="preserve"> </w:t>
      </w:r>
      <w:r w:rsidRPr="00DD5860">
        <w:rPr>
          <w:rFonts w:asciiTheme="minorHAnsi" w:hAnsiTheme="minorHAnsi"/>
          <w:sz w:val="22"/>
          <w:szCs w:val="22"/>
        </w:rPr>
        <w:t>(Université fédérale de Salvador de Bahia, Brésil)</w:t>
      </w:r>
      <w:r w:rsidRPr="00DD5860">
        <w:rPr>
          <w:rFonts w:asciiTheme="minorHAnsi" w:hAnsiTheme="minorHAnsi" w:cs="Arial"/>
          <w:sz w:val="22"/>
          <w:szCs w:val="22"/>
        </w:rPr>
        <w:t xml:space="preserve"> lisent Gilbert Durand, </w:t>
      </w:r>
      <w:r w:rsidRPr="00DD5860">
        <w:rPr>
          <w:rFonts w:asciiTheme="minorHAnsi" w:hAnsiTheme="minorHAnsi" w:cs="Arial"/>
          <w:i/>
          <w:iCs/>
          <w:sz w:val="22"/>
          <w:szCs w:val="22"/>
        </w:rPr>
        <w:t>Les Structures anthropologiques de l’Imaginaire : introduction à l‘</w:t>
      </w:r>
      <w:proofErr w:type="spellStart"/>
      <w:r w:rsidRPr="00DD5860">
        <w:rPr>
          <w:rFonts w:asciiTheme="minorHAnsi" w:hAnsiTheme="minorHAnsi" w:cs="Arial"/>
          <w:i/>
          <w:iCs/>
          <w:sz w:val="22"/>
          <w:szCs w:val="22"/>
        </w:rPr>
        <w:t>archétypologie</w:t>
      </w:r>
      <w:proofErr w:type="spellEnd"/>
      <w:r w:rsidRPr="00DD5860">
        <w:rPr>
          <w:rFonts w:asciiTheme="minorHAnsi" w:hAnsiTheme="minorHAnsi" w:cs="Arial"/>
          <w:i/>
          <w:iCs/>
          <w:sz w:val="22"/>
          <w:szCs w:val="22"/>
        </w:rPr>
        <w:t xml:space="preserve"> générale</w:t>
      </w:r>
      <w:r w:rsidRPr="00DD5860">
        <w:rPr>
          <w:rFonts w:asciiTheme="minorHAnsi" w:hAnsiTheme="minorHAnsi" w:cs="Arial"/>
          <w:sz w:val="22"/>
          <w:szCs w:val="22"/>
        </w:rPr>
        <w:t xml:space="preserve">, Paris, </w:t>
      </w:r>
      <w:proofErr w:type="spellStart"/>
      <w:r w:rsidRPr="00DD5860">
        <w:rPr>
          <w:rFonts w:asciiTheme="minorHAnsi" w:hAnsiTheme="minorHAnsi" w:cs="Arial"/>
          <w:sz w:val="22"/>
          <w:szCs w:val="22"/>
        </w:rPr>
        <w:t>Puf</w:t>
      </w:r>
      <w:proofErr w:type="spellEnd"/>
      <w:r w:rsidRPr="00DD5860">
        <w:rPr>
          <w:rFonts w:asciiTheme="minorHAnsi" w:hAnsiTheme="minorHAnsi" w:cs="Arial"/>
          <w:sz w:val="22"/>
          <w:szCs w:val="22"/>
        </w:rPr>
        <w:t>, 1960</w:t>
      </w:r>
      <w:r w:rsidR="00C07382">
        <w:rPr>
          <w:rFonts w:asciiTheme="minorHAnsi" w:hAnsiTheme="minorHAnsi" w:cs="Arial"/>
          <w:sz w:val="22"/>
          <w:szCs w:val="22"/>
        </w:rPr>
        <w:t> (</w:t>
      </w:r>
      <w:r w:rsidR="00CF0917">
        <w:rPr>
          <w:rFonts w:asciiTheme="minorHAnsi" w:hAnsiTheme="minorHAnsi" w:cs="Arial"/>
          <w:sz w:val="22"/>
          <w:szCs w:val="22"/>
        </w:rPr>
        <w:t xml:space="preserve">« Le dramatique et ses enjeux dans </w:t>
      </w:r>
      <w:r w:rsidR="00CF0917" w:rsidRPr="00637616">
        <w:rPr>
          <w:rFonts w:asciiTheme="minorHAnsi" w:hAnsiTheme="minorHAnsi" w:cs="Arial"/>
          <w:i/>
          <w:sz w:val="22"/>
          <w:szCs w:val="22"/>
        </w:rPr>
        <w:t>Les SAS </w:t>
      </w:r>
      <w:r w:rsidR="00CF0917">
        <w:rPr>
          <w:rFonts w:asciiTheme="minorHAnsi" w:hAnsiTheme="minorHAnsi" w:cs="Arial"/>
          <w:sz w:val="22"/>
          <w:szCs w:val="22"/>
        </w:rPr>
        <w:t>»</w:t>
      </w:r>
      <w:r w:rsidR="00637616">
        <w:rPr>
          <w:rFonts w:asciiTheme="minorHAnsi" w:hAnsiTheme="minorHAnsi" w:cs="Arial"/>
          <w:sz w:val="22"/>
          <w:szCs w:val="22"/>
        </w:rPr>
        <w:t xml:space="preserve"> et «</w:t>
      </w:r>
      <w:r w:rsidR="00C07382">
        <w:rPr>
          <w:rFonts w:asciiTheme="minorHAnsi" w:hAnsiTheme="minorHAnsi" w:cs="Arial"/>
          <w:sz w:val="22"/>
          <w:szCs w:val="22"/>
        </w:rPr>
        <w:t> L’</w:t>
      </w:r>
      <w:proofErr w:type="spellStart"/>
      <w:r w:rsidR="00C07382">
        <w:rPr>
          <w:rFonts w:asciiTheme="minorHAnsi" w:hAnsiTheme="minorHAnsi" w:cs="Arial"/>
          <w:sz w:val="22"/>
          <w:szCs w:val="22"/>
        </w:rPr>
        <w:t>archétypologie</w:t>
      </w:r>
      <w:proofErr w:type="spellEnd"/>
      <w:r w:rsidR="00C07382">
        <w:rPr>
          <w:rFonts w:asciiTheme="minorHAnsi" w:hAnsiTheme="minorHAnsi" w:cs="Arial"/>
          <w:sz w:val="22"/>
          <w:szCs w:val="22"/>
        </w:rPr>
        <w:t xml:space="preserve"> aujourd’hui »).</w:t>
      </w:r>
    </w:p>
    <w:p w14:paraId="59F6003D" w14:textId="77777777" w:rsidR="00DD5860" w:rsidRPr="00DD5860" w:rsidRDefault="00DD5860" w:rsidP="00DD5860">
      <w:pPr>
        <w:jc w:val="both"/>
        <w:rPr>
          <w:rFonts w:asciiTheme="minorHAnsi" w:hAnsiTheme="minorHAnsi" w:cs="Arial"/>
          <w:sz w:val="22"/>
          <w:szCs w:val="22"/>
        </w:rPr>
      </w:pPr>
    </w:p>
    <w:p w14:paraId="7A538496" w14:textId="2EBDF1D6" w:rsidR="00DD5860" w:rsidRPr="00DD5860" w:rsidRDefault="00DD5860" w:rsidP="00DD5860">
      <w:pPr>
        <w:jc w:val="both"/>
        <w:rPr>
          <w:rFonts w:asciiTheme="minorHAnsi" w:hAnsiTheme="minorHAnsi" w:cs="Arial"/>
          <w:sz w:val="22"/>
          <w:szCs w:val="22"/>
        </w:rPr>
      </w:pPr>
      <w:r w:rsidRPr="00DD5860">
        <w:rPr>
          <w:rFonts w:asciiTheme="minorHAnsi" w:hAnsiTheme="minorHAnsi" w:cs="Arial"/>
          <w:sz w:val="22"/>
          <w:szCs w:val="22"/>
        </w:rPr>
        <w:t xml:space="preserve">19H15 : Présentation </w:t>
      </w:r>
      <w:r w:rsidR="00637616">
        <w:rPr>
          <w:rFonts w:asciiTheme="minorHAnsi" w:hAnsiTheme="minorHAnsi" w:cs="Arial"/>
          <w:sz w:val="22"/>
          <w:szCs w:val="22"/>
        </w:rPr>
        <w:t>du fonds de la bibliothèque du CRI et des associations liées (</w:t>
      </w:r>
      <w:r w:rsidRPr="00DD5860">
        <w:rPr>
          <w:rFonts w:asciiTheme="minorHAnsi" w:hAnsiTheme="minorHAnsi" w:cs="Arial"/>
          <w:sz w:val="22"/>
          <w:szCs w:val="22"/>
        </w:rPr>
        <w:t>CRI2i, Association des</w:t>
      </w:r>
      <w:r w:rsidR="00637616">
        <w:rPr>
          <w:rFonts w:asciiTheme="minorHAnsi" w:hAnsiTheme="minorHAnsi" w:cs="Arial"/>
          <w:sz w:val="22"/>
          <w:szCs w:val="22"/>
        </w:rPr>
        <w:t xml:space="preserve"> amis de Gilbert Durand, </w:t>
      </w:r>
      <w:r w:rsidRPr="00DD5860">
        <w:rPr>
          <w:rFonts w:asciiTheme="minorHAnsi" w:hAnsiTheme="minorHAnsi" w:cs="Arial"/>
          <w:sz w:val="22"/>
          <w:szCs w:val="22"/>
        </w:rPr>
        <w:t>Association des amis du CRI</w:t>
      </w:r>
      <w:r w:rsidR="00637616">
        <w:rPr>
          <w:rFonts w:asciiTheme="minorHAnsi" w:hAnsiTheme="minorHAnsi" w:cs="Arial"/>
          <w:sz w:val="22"/>
          <w:szCs w:val="22"/>
        </w:rPr>
        <w:t>)</w:t>
      </w:r>
      <w:r w:rsidRPr="00DD5860">
        <w:rPr>
          <w:rFonts w:asciiTheme="minorHAnsi" w:hAnsiTheme="minorHAnsi" w:cs="Arial"/>
          <w:sz w:val="22"/>
          <w:szCs w:val="22"/>
        </w:rPr>
        <w:t>.</w:t>
      </w:r>
    </w:p>
    <w:p w14:paraId="71125DAF" w14:textId="77777777" w:rsidR="00DD5860" w:rsidRPr="00DD5860" w:rsidRDefault="00DD5860" w:rsidP="00DD5860">
      <w:pPr>
        <w:jc w:val="both"/>
        <w:rPr>
          <w:rFonts w:asciiTheme="minorHAnsi" w:hAnsiTheme="minorHAnsi" w:cs="Arial"/>
          <w:sz w:val="22"/>
          <w:szCs w:val="22"/>
        </w:rPr>
      </w:pPr>
    </w:p>
    <w:p w14:paraId="3D18E0B3" w14:textId="77777777" w:rsidR="00DD5860" w:rsidRPr="00DD5860" w:rsidRDefault="00DD5860" w:rsidP="00DD5860">
      <w:pPr>
        <w:jc w:val="both"/>
        <w:rPr>
          <w:rFonts w:asciiTheme="minorHAnsi" w:hAnsiTheme="minorHAnsi" w:cs="Arial"/>
          <w:sz w:val="22"/>
          <w:szCs w:val="22"/>
        </w:rPr>
      </w:pPr>
    </w:p>
    <w:p w14:paraId="7E710718" w14:textId="77777777" w:rsidR="00DD5860" w:rsidRPr="00DD5860" w:rsidRDefault="00DD5860" w:rsidP="00DD5860">
      <w:pPr>
        <w:jc w:val="both"/>
        <w:rPr>
          <w:rFonts w:asciiTheme="minorHAnsi" w:hAnsiTheme="minorHAnsi" w:cs="Arial"/>
          <w:b/>
          <w:sz w:val="28"/>
          <w:szCs w:val="28"/>
        </w:rPr>
      </w:pPr>
      <w:r w:rsidRPr="00DD5860">
        <w:rPr>
          <w:rFonts w:asciiTheme="minorHAnsi" w:hAnsiTheme="minorHAnsi" w:cs="Arial"/>
          <w:b/>
          <w:sz w:val="28"/>
          <w:szCs w:val="28"/>
        </w:rPr>
        <w:t>Jeudi 1</w:t>
      </w:r>
      <w:r w:rsidRPr="00DD5860">
        <w:rPr>
          <w:rFonts w:asciiTheme="minorHAnsi" w:hAnsiTheme="minorHAnsi" w:cs="Arial"/>
          <w:b/>
          <w:sz w:val="28"/>
          <w:szCs w:val="28"/>
          <w:vertAlign w:val="superscript"/>
        </w:rPr>
        <w:t>er</w:t>
      </w:r>
      <w:r w:rsidRPr="00DD5860">
        <w:rPr>
          <w:rFonts w:asciiTheme="minorHAnsi" w:hAnsiTheme="minorHAnsi" w:cs="Arial"/>
          <w:b/>
          <w:sz w:val="28"/>
          <w:szCs w:val="28"/>
        </w:rPr>
        <w:t xml:space="preserve"> décembre (UGA, Grenoble)</w:t>
      </w:r>
    </w:p>
    <w:p w14:paraId="512A1C47" w14:textId="77777777" w:rsidR="00DD5860" w:rsidRPr="00DD5860" w:rsidRDefault="00DD5860" w:rsidP="00DD5860">
      <w:pPr>
        <w:jc w:val="both"/>
        <w:rPr>
          <w:rFonts w:asciiTheme="minorHAnsi" w:hAnsiTheme="minorHAnsi" w:cs="Arial"/>
          <w:b/>
        </w:rPr>
      </w:pPr>
    </w:p>
    <w:p w14:paraId="578BB3AC" w14:textId="77777777" w:rsidR="00DD5860" w:rsidRPr="00DD5860" w:rsidRDefault="00DD5860" w:rsidP="00DD5860">
      <w:pPr>
        <w:jc w:val="both"/>
        <w:rPr>
          <w:rFonts w:asciiTheme="minorHAnsi" w:hAnsiTheme="minorHAnsi" w:cs="Arial"/>
          <w:i/>
        </w:rPr>
      </w:pPr>
      <w:r w:rsidRPr="00DD5860">
        <w:rPr>
          <w:rFonts w:asciiTheme="minorHAnsi" w:hAnsiTheme="minorHAnsi" w:cs="Arial"/>
          <w:i/>
        </w:rPr>
        <w:t>[</w:t>
      </w:r>
      <w:proofErr w:type="gramStart"/>
      <w:r w:rsidRPr="00DD5860">
        <w:rPr>
          <w:rFonts w:asciiTheme="minorHAnsi" w:hAnsiTheme="minorHAnsi" w:cs="Arial"/>
          <w:i/>
        </w:rPr>
        <w:t>transport</w:t>
      </w:r>
      <w:proofErr w:type="gramEnd"/>
      <w:r w:rsidRPr="00DD5860">
        <w:rPr>
          <w:rFonts w:asciiTheme="minorHAnsi" w:hAnsiTheme="minorHAnsi" w:cs="Arial"/>
          <w:i/>
        </w:rPr>
        <w:t xml:space="preserve"> des participants de Chambéry à Grenoble]</w:t>
      </w:r>
    </w:p>
    <w:p w14:paraId="2578AC32" w14:textId="77777777" w:rsidR="00DD5860" w:rsidRPr="00DD5860" w:rsidRDefault="00DD5860" w:rsidP="00DD5860">
      <w:pPr>
        <w:jc w:val="both"/>
        <w:rPr>
          <w:rFonts w:asciiTheme="minorHAnsi" w:hAnsiTheme="minorHAnsi" w:cs="Arial"/>
          <w:i/>
        </w:rPr>
      </w:pPr>
    </w:p>
    <w:p w14:paraId="2172C46C" w14:textId="77777777" w:rsidR="00DD5860" w:rsidRPr="00DD5860" w:rsidRDefault="00DD5860" w:rsidP="00DF46BC">
      <w:pPr>
        <w:jc w:val="both"/>
        <w:rPr>
          <w:rFonts w:asciiTheme="minorHAnsi" w:hAnsiTheme="minorHAnsi" w:cs="Arial"/>
          <w:sz w:val="22"/>
          <w:szCs w:val="22"/>
        </w:rPr>
      </w:pPr>
      <w:r w:rsidRPr="00DD5860">
        <w:rPr>
          <w:rFonts w:asciiTheme="minorHAnsi" w:hAnsiTheme="minorHAnsi" w:cs="Arial"/>
          <w:sz w:val="22"/>
          <w:szCs w:val="22"/>
        </w:rPr>
        <w:t>10H00 : Accueil des participants</w:t>
      </w:r>
    </w:p>
    <w:p w14:paraId="4AE616EF" w14:textId="4FB21826" w:rsidR="00DD5860" w:rsidRPr="00DD5860" w:rsidRDefault="00DD5860" w:rsidP="00DF46BC">
      <w:pPr>
        <w:jc w:val="both"/>
        <w:rPr>
          <w:rFonts w:asciiTheme="minorHAnsi" w:hAnsiTheme="minorHAnsi" w:cs="Arial"/>
          <w:sz w:val="22"/>
          <w:szCs w:val="22"/>
        </w:rPr>
      </w:pPr>
      <w:r w:rsidRPr="00DD5860">
        <w:rPr>
          <w:rFonts w:asciiTheme="minorHAnsi" w:hAnsiTheme="minorHAnsi" w:cs="Arial"/>
          <w:sz w:val="22"/>
          <w:szCs w:val="22"/>
        </w:rPr>
        <w:t>10H30 : Ouverture de la partie grenobloise du colloque</w:t>
      </w:r>
      <w:r w:rsidR="000C42B6">
        <w:rPr>
          <w:rFonts w:asciiTheme="minorHAnsi" w:hAnsiTheme="minorHAnsi" w:cs="Arial"/>
          <w:sz w:val="22"/>
          <w:szCs w:val="22"/>
        </w:rPr>
        <w:t xml:space="preserve"> par</w:t>
      </w:r>
      <w:r w:rsidR="00637616">
        <w:rPr>
          <w:rFonts w:asciiTheme="minorHAnsi" w:hAnsiTheme="minorHAnsi" w:cs="Arial"/>
          <w:sz w:val="22"/>
          <w:szCs w:val="22"/>
        </w:rPr>
        <w:t xml:space="preserve"> Daniel Lançon, Vice-Président </w:t>
      </w:r>
      <w:r w:rsidR="009A69D6">
        <w:rPr>
          <w:rFonts w:asciiTheme="minorHAnsi" w:hAnsiTheme="minorHAnsi" w:cs="Arial"/>
          <w:sz w:val="22"/>
          <w:szCs w:val="22"/>
        </w:rPr>
        <w:t>en charge de</w:t>
      </w:r>
      <w:r w:rsidR="00637616">
        <w:rPr>
          <w:rFonts w:asciiTheme="minorHAnsi" w:hAnsiTheme="minorHAnsi" w:cs="Arial"/>
          <w:sz w:val="22"/>
          <w:szCs w:val="22"/>
        </w:rPr>
        <w:t xml:space="preserve"> la recherche en sciences humaines et sociales</w:t>
      </w:r>
      <w:r w:rsidR="000C42B6">
        <w:rPr>
          <w:rFonts w:asciiTheme="minorHAnsi" w:hAnsiTheme="minorHAnsi" w:cs="Arial"/>
          <w:sz w:val="22"/>
          <w:szCs w:val="22"/>
        </w:rPr>
        <w:t xml:space="preserve"> à l’UGA</w:t>
      </w:r>
    </w:p>
    <w:p w14:paraId="780AB566" w14:textId="77777777" w:rsidR="00DD5860" w:rsidRPr="00DD5860" w:rsidRDefault="00DD5860" w:rsidP="00DF46BC">
      <w:pPr>
        <w:jc w:val="both"/>
        <w:rPr>
          <w:rFonts w:asciiTheme="minorHAnsi" w:hAnsiTheme="minorHAnsi" w:cs="Arial"/>
          <w:b/>
          <w:sz w:val="22"/>
          <w:szCs w:val="22"/>
        </w:rPr>
      </w:pPr>
    </w:p>
    <w:p w14:paraId="4DDDFD72" w14:textId="77777777" w:rsidR="00DD5860" w:rsidRPr="00DD5860" w:rsidRDefault="00DD5860" w:rsidP="00DF46BC">
      <w:pPr>
        <w:jc w:val="both"/>
        <w:rPr>
          <w:rFonts w:asciiTheme="minorHAnsi" w:hAnsiTheme="minorHAnsi" w:cs="Arial"/>
          <w:b/>
          <w:sz w:val="22"/>
          <w:szCs w:val="22"/>
        </w:rPr>
      </w:pPr>
    </w:p>
    <w:p w14:paraId="5850CDC3" w14:textId="77777777" w:rsidR="00DD5860" w:rsidRPr="00DF46BC" w:rsidRDefault="00DD5860" w:rsidP="00DF46BC">
      <w:pPr>
        <w:jc w:val="center"/>
        <w:rPr>
          <w:rFonts w:asciiTheme="minorHAnsi" w:hAnsiTheme="minorHAnsi" w:cs="Arial"/>
          <w:b/>
          <w:i/>
          <w:sz w:val="28"/>
          <w:szCs w:val="28"/>
        </w:rPr>
      </w:pPr>
      <w:r w:rsidRPr="00DF46BC">
        <w:rPr>
          <w:rFonts w:asciiTheme="minorHAnsi" w:hAnsiTheme="minorHAnsi" w:cs="Arial"/>
          <w:b/>
          <w:i/>
          <w:sz w:val="28"/>
          <w:szCs w:val="28"/>
        </w:rPr>
        <w:t>Session 2 : L’imaginaire autour des années 1960</w:t>
      </w:r>
    </w:p>
    <w:p w14:paraId="2EF29964" w14:textId="77777777" w:rsidR="00DD5860" w:rsidRPr="00DD5860" w:rsidRDefault="00DD5860" w:rsidP="00DF46BC">
      <w:pPr>
        <w:jc w:val="both"/>
        <w:rPr>
          <w:rFonts w:asciiTheme="minorHAnsi" w:hAnsiTheme="minorHAnsi" w:cs="Arial"/>
          <w:b/>
          <w:sz w:val="22"/>
          <w:szCs w:val="22"/>
        </w:rPr>
      </w:pPr>
    </w:p>
    <w:p w14:paraId="16F6C9CD" w14:textId="77777777" w:rsidR="00DF46BC" w:rsidRDefault="00DD5860" w:rsidP="00DF46BC">
      <w:pPr>
        <w:jc w:val="both"/>
        <w:rPr>
          <w:rFonts w:asciiTheme="minorHAnsi" w:hAnsiTheme="minorHAnsi" w:cs="Arial"/>
          <w:b/>
          <w:sz w:val="22"/>
          <w:szCs w:val="22"/>
        </w:rPr>
      </w:pPr>
      <w:r w:rsidRPr="00DD5860">
        <w:rPr>
          <w:rFonts w:asciiTheme="minorHAnsi" w:hAnsiTheme="minorHAnsi" w:cs="Arial"/>
          <w:b/>
          <w:sz w:val="22"/>
          <w:szCs w:val="22"/>
        </w:rPr>
        <w:t>11H00-12H15 : Conférence </w:t>
      </w:r>
    </w:p>
    <w:p w14:paraId="2BF36C38" w14:textId="14A87B11" w:rsidR="00DD5860" w:rsidRPr="00DD5860" w:rsidRDefault="00DD5860" w:rsidP="00DF46BC">
      <w:pPr>
        <w:ind w:left="709"/>
        <w:jc w:val="both"/>
        <w:rPr>
          <w:rFonts w:asciiTheme="minorHAnsi" w:hAnsiTheme="minorHAnsi" w:cs="Arial"/>
          <w:b/>
          <w:sz w:val="22"/>
          <w:szCs w:val="22"/>
        </w:rPr>
      </w:pPr>
      <w:r w:rsidRPr="00DD5860">
        <w:rPr>
          <w:rFonts w:asciiTheme="minorHAnsi" w:hAnsiTheme="minorHAnsi" w:cs="Arial"/>
          <w:sz w:val="22"/>
          <w:szCs w:val="22"/>
        </w:rPr>
        <w:t xml:space="preserve">Edgar Morin (Sociologie, CNRS), </w:t>
      </w:r>
      <w:r w:rsidRPr="00DD5860">
        <w:rPr>
          <w:rFonts w:asciiTheme="minorHAnsi" w:hAnsiTheme="minorHAnsi" w:cs="Arial"/>
          <w:i/>
          <w:sz w:val="22"/>
          <w:szCs w:val="22"/>
        </w:rPr>
        <w:t>L’imaginaire d’hier à aujourd’hui</w:t>
      </w:r>
    </w:p>
    <w:p w14:paraId="348B607C" w14:textId="77777777" w:rsidR="00DD5860" w:rsidRPr="00DD5860" w:rsidRDefault="00DD5860" w:rsidP="00DF46BC">
      <w:pPr>
        <w:jc w:val="both"/>
        <w:rPr>
          <w:rFonts w:asciiTheme="minorHAnsi" w:hAnsiTheme="minorHAnsi" w:cs="Arial"/>
          <w:b/>
          <w:sz w:val="22"/>
          <w:szCs w:val="22"/>
        </w:rPr>
      </w:pPr>
    </w:p>
    <w:p w14:paraId="51D8E0F8" w14:textId="77777777" w:rsidR="00DD5860" w:rsidRPr="008F6B28" w:rsidRDefault="00DD5860" w:rsidP="00DF46BC">
      <w:pPr>
        <w:jc w:val="both"/>
        <w:rPr>
          <w:rFonts w:asciiTheme="minorHAnsi" w:hAnsiTheme="minorHAnsi" w:cs="Arial"/>
          <w:sz w:val="22"/>
          <w:szCs w:val="22"/>
        </w:rPr>
      </w:pPr>
      <w:r w:rsidRPr="008F6B28">
        <w:rPr>
          <w:rFonts w:asciiTheme="minorHAnsi" w:hAnsiTheme="minorHAnsi" w:cs="Arial"/>
          <w:b/>
          <w:sz w:val="22"/>
          <w:szCs w:val="22"/>
        </w:rPr>
        <w:t>13H30-16H30 : Réflexions dialoguées</w:t>
      </w:r>
    </w:p>
    <w:p w14:paraId="79548913" w14:textId="280F1107" w:rsidR="00A02B43" w:rsidRPr="008F6B28" w:rsidRDefault="00DD5860" w:rsidP="00A02B43">
      <w:pPr>
        <w:ind w:left="1418" w:hanging="709"/>
        <w:jc w:val="both"/>
        <w:rPr>
          <w:rFonts w:ascii="American Typewriter" w:hAnsi="American Typewriter" w:cs="American Typewriter"/>
          <w:sz w:val="22"/>
          <w:szCs w:val="22"/>
        </w:rPr>
      </w:pPr>
      <w:r w:rsidRPr="008F6B28">
        <w:rPr>
          <w:rFonts w:asciiTheme="minorHAnsi" w:hAnsiTheme="minorHAnsi" w:cs="Arial"/>
          <w:sz w:val="22"/>
          <w:szCs w:val="22"/>
        </w:rPr>
        <w:t xml:space="preserve">- 13H30-14H30 : </w:t>
      </w:r>
      <w:r w:rsidR="00A02B43" w:rsidRPr="008F6B28">
        <w:rPr>
          <w:rFonts w:asciiTheme="minorHAnsi" w:hAnsiTheme="minorHAnsi" w:cs="Arial"/>
          <w:sz w:val="22"/>
          <w:szCs w:val="22"/>
        </w:rPr>
        <w:t xml:space="preserve">Carlos </w:t>
      </w:r>
      <w:proofErr w:type="spellStart"/>
      <w:r w:rsidR="00A02B43" w:rsidRPr="008F6B28">
        <w:rPr>
          <w:rFonts w:asciiTheme="minorHAnsi" w:hAnsiTheme="minorHAnsi" w:cs="Arial"/>
          <w:sz w:val="22"/>
          <w:szCs w:val="22"/>
        </w:rPr>
        <w:t>Carreto</w:t>
      </w:r>
      <w:proofErr w:type="spellEnd"/>
      <w:r w:rsidR="00A02B43" w:rsidRPr="008F6B28">
        <w:rPr>
          <w:rFonts w:asciiTheme="minorHAnsi" w:hAnsiTheme="minorHAnsi" w:cs="Arial"/>
          <w:sz w:val="22"/>
          <w:szCs w:val="22"/>
        </w:rPr>
        <w:t xml:space="preserve"> (Littérature du moyen âge, </w:t>
      </w:r>
      <w:proofErr w:type="spellStart"/>
      <w:r w:rsidR="00A02B43" w:rsidRPr="008F6B28">
        <w:rPr>
          <w:rFonts w:asciiTheme="minorHAnsi" w:hAnsiTheme="minorHAnsi" w:cs="Verdana"/>
          <w:sz w:val="22"/>
          <w:szCs w:val="22"/>
        </w:rPr>
        <w:t>Universidade</w:t>
      </w:r>
      <w:proofErr w:type="spellEnd"/>
      <w:r w:rsidR="00A02B43" w:rsidRPr="008F6B28">
        <w:rPr>
          <w:rFonts w:asciiTheme="minorHAnsi" w:hAnsiTheme="minorHAnsi" w:cs="Verdana"/>
          <w:sz w:val="22"/>
          <w:szCs w:val="22"/>
        </w:rPr>
        <w:t xml:space="preserve"> </w:t>
      </w:r>
      <w:proofErr w:type="spellStart"/>
      <w:r w:rsidR="00A02B43" w:rsidRPr="008F6B28">
        <w:rPr>
          <w:rFonts w:asciiTheme="minorHAnsi" w:hAnsiTheme="minorHAnsi" w:cs="Verdana"/>
          <w:sz w:val="22"/>
          <w:szCs w:val="22"/>
        </w:rPr>
        <w:t>Aberta</w:t>
      </w:r>
      <w:proofErr w:type="spellEnd"/>
      <w:r w:rsidR="00A02B43" w:rsidRPr="008F6B28">
        <w:rPr>
          <w:rFonts w:asciiTheme="minorHAnsi" w:hAnsiTheme="minorHAnsi" w:cs="Verdana"/>
          <w:sz w:val="22"/>
          <w:szCs w:val="22"/>
        </w:rPr>
        <w:t xml:space="preserve">, Lisbonne) </w:t>
      </w:r>
      <w:r w:rsidR="00A02B43" w:rsidRPr="008F6B28">
        <w:rPr>
          <w:rFonts w:asciiTheme="minorHAnsi" w:hAnsiTheme="minorHAnsi" w:cs="Arial"/>
          <w:sz w:val="22"/>
          <w:szCs w:val="22"/>
        </w:rPr>
        <w:t xml:space="preserve">et Danilo </w:t>
      </w:r>
      <w:proofErr w:type="spellStart"/>
      <w:r w:rsidR="00A02B43" w:rsidRPr="008F6B28">
        <w:rPr>
          <w:rFonts w:asciiTheme="minorHAnsi" w:hAnsiTheme="minorHAnsi" w:cs="Arial"/>
          <w:sz w:val="22"/>
          <w:szCs w:val="22"/>
        </w:rPr>
        <w:t>Martuccelli</w:t>
      </w:r>
      <w:proofErr w:type="spellEnd"/>
      <w:r w:rsidR="00A02B43" w:rsidRPr="008F6B28">
        <w:rPr>
          <w:rFonts w:asciiTheme="minorHAnsi" w:hAnsiTheme="minorHAnsi" w:cs="Arial"/>
          <w:sz w:val="22"/>
          <w:szCs w:val="22"/>
        </w:rPr>
        <w:t xml:space="preserve"> (Sociologie, Université Paris-Descartes) : </w:t>
      </w:r>
      <w:r w:rsidR="00A02B43" w:rsidRPr="008F6B28">
        <w:rPr>
          <w:rFonts w:asciiTheme="minorHAnsi" w:hAnsiTheme="minorHAnsi" w:cs="Arial"/>
          <w:i/>
          <w:sz w:val="22"/>
          <w:szCs w:val="22"/>
        </w:rPr>
        <w:t>Imaginaire et contemporain</w:t>
      </w:r>
      <w:r w:rsidR="00862774" w:rsidRPr="008F6B28">
        <w:rPr>
          <w:rFonts w:asciiTheme="minorHAnsi" w:hAnsiTheme="minorHAnsi" w:cs="Arial"/>
          <w:i/>
          <w:sz w:val="22"/>
          <w:szCs w:val="22"/>
        </w:rPr>
        <w:t xml:space="preserve">. </w:t>
      </w:r>
    </w:p>
    <w:p w14:paraId="32F04F71" w14:textId="650CEF6A" w:rsidR="00A02B43" w:rsidRPr="008F6B28" w:rsidRDefault="00DD5860" w:rsidP="00A02B43">
      <w:pPr>
        <w:ind w:left="1418" w:hanging="709"/>
        <w:jc w:val="both"/>
        <w:rPr>
          <w:rFonts w:ascii="American Typewriter" w:hAnsi="American Typewriter" w:cs="American Typewriter"/>
          <w:sz w:val="22"/>
          <w:szCs w:val="22"/>
        </w:rPr>
      </w:pPr>
      <w:r w:rsidRPr="008F6B28">
        <w:rPr>
          <w:rFonts w:asciiTheme="minorHAnsi" w:hAnsiTheme="minorHAnsi" w:cs="Arial"/>
          <w:sz w:val="22"/>
          <w:szCs w:val="22"/>
        </w:rPr>
        <w:t xml:space="preserve">- 14H30-15H30 : </w:t>
      </w:r>
      <w:r w:rsidR="00A02B43" w:rsidRPr="008F6B28">
        <w:rPr>
          <w:rFonts w:eastAsia="Times New Roman"/>
        </w:rPr>
        <w:t xml:space="preserve">Geoffrey </w:t>
      </w:r>
      <w:proofErr w:type="spellStart"/>
      <w:r w:rsidR="00A02B43" w:rsidRPr="008F6B28">
        <w:rPr>
          <w:rFonts w:eastAsia="Times New Roman"/>
        </w:rPr>
        <w:t>Dierckxsens</w:t>
      </w:r>
      <w:proofErr w:type="spellEnd"/>
      <w:r w:rsidR="00A02B43" w:rsidRPr="008F6B28">
        <w:rPr>
          <w:rFonts w:asciiTheme="minorHAnsi" w:eastAsia="Times New Roman" w:hAnsiTheme="minorHAnsi" w:cs="Arial"/>
          <w:sz w:val="22"/>
          <w:szCs w:val="22"/>
        </w:rPr>
        <w:t xml:space="preserve"> (Philosophie, Antwerpen) et  François </w:t>
      </w:r>
      <w:proofErr w:type="spellStart"/>
      <w:r w:rsidR="00A02B43" w:rsidRPr="008F6B28">
        <w:rPr>
          <w:rFonts w:asciiTheme="minorHAnsi" w:eastAsia="Times New Roman" w:hAnsiTheme="minorHAnsi" w:cs="Arial"/>
          <w:sz w:val="22"/>
          <w:szCs w:val="22"/>
        </w:rPr>
        <w:t>Gramusset</w:t>
      </w:r>
      <w:proofErr w:type="spellEnd"/>
      <w:r w:rsidR="00A02B43" w:rsidRPr="008F6B28">
        <w:rPr>
          <w:rFonts w:asciiTheme="minorHAnsi" w:eastAsia="Times New Roman" w:hAnsiTheme="minorHAnsi" w:cs="Arial"/>
          <w:sz w:val="22"/>
          <w:szCs w:val="22"/>
        </w:rPr>
        <w:t xml:space="preserve"> (Etudes hispano-américaines, UGA) : </w:t>
      </w:r>
      <w:r w:rsidR="00A02B43" w:rsidRPr="008F6B28">
        <w:rPr>
          <w:rFonts w:asciiTheme="minorHAnsi" w:eastAsia="Times New Roman" w:hAnsiTheme="minorHAnsi" w:cs="Arial"/>
          <w:i/>
          <w:sz w:val="22"/>
          <w:szCs w:val="22"/>
        </w:rPr>
        <w:t>Paul Ricœur</w:t>
      </w:r>
      <w:r w:rsidR="00862774" w:rsidRPr="008F6B28">
        <w:rPr>
          <w:rFonts w:asciiTheme="minorHAnsi" w:hAnsiTheme="minorHAnsi" w:cs="Arial"/>
          <w:sz w:val="22"/>
          <w:szCs w:val="22"/>
        </w:rPr>
        <w:t xml:space="preserve">. </w:t>
      </w:r>
    </w:p>
    <w:p w14:paraId="6A24F19B" w14:textId="3C49A65A" w:rsidR="00DD5860" w:rsidRPr="00862774" w:rsidRDefault="00A02B43" w:rsidP="00DF46BC">
      <w:pPr>
        <w:ind w:left="1418" w:hanging="709"/>
        <w:jc w:val="both"/>
        <w:rPr>
          <w:rFonts w:ascii="American Typewriter" w:hAnsi="American Typewriter" w:cs="American Typewriter"/>
          <w:sz w:val="22"/>
          <w:szCs w:val="22"/>
        </w:rPr>
      </w:pPr>
      <w:r w:rsidRPr="008F6B28">
        <w:rPr>
          <w:rFonts w:asciiTheme="minorHAnsi" w:hAnsiTheme="minorHAnsi" w:cs="Arial"/>
          <w:sz w:val="22"/>
          <w:szCs w:val="22"/>
        </w:rPr>
        <w:t xml:space="preserve">- 15H30-16H30 : </w:t>
      </w:r>
      <w:r w:rsidR="00DD5860" w:rsidRPr="008F6B28">
        <w:rPr>
          <w:rFonts w:asciiTheme="minorHAnsi" w:hAnsiTheme="minorHAnsi" w:cs="Arial"/>
          <w:sz w:val="22"/>
          <w:szCs w:val="22"/>
        </w:rPr>
        <w:t xml:space="preserve">Sophie </w:t>
      </w:r>
      <w:proofErr w:type="spellStart"/>
      <w:r w:rsidR="00DD5860" w:rsidRPr="008F6B28">
        <w:rPr>
          <w:rFonts w:asciiTheme="minorHAnsi" w:hAnsiTheme="minorHAnsi" w:cs="Arial"/>
          <w:sz w:val="22"/>
          <w:szCs w:val="22"/>
        </w:rPr>
        <w:t>Poirot</w:t>
      </w:r>
      <w:proofErr w:type="spellEnd"/>
      <w:r w:rsidR="00DD5860" w:rsidRPr="008F6B28">
        <w:rPr>
          <w:rFonts w:asciiTheme="minorHAnsi" w:hAnsiTheme="minorHAnsi" w:cs="Arial"/>
          <w:sz w:val="22"/>
          <w:szCs w:val="22"/>
        </w:rPr>
        <w:t xml:space="preserve">-Delpech (Sociologie, Paris 1, </w:t>
      </w:r>
      <w:proofErr w:type="spellStart"/>
      <w:r w:rsidR="00DD5860" w:rsidRPr="008F6B28">
        <w:rPr>
          <w:rFonts w:asciiTheme="minorHAnsi" w:hAnsiTheme="minorHAnsi" w:cs="Arial"/>
          <w:sz w:val="22"/>
          <w:szCs w:val="22"/>
        </w:rPr>
        <w:t>Cetcopra</w:t>
      </w:r>
      <w:proofErr w:type="spellEnd"/>
      <w:r w:rsidR="00DD5860" w:rsidRPr="008F6B28">
        <w:rPr>
          <w:rFonts w:asciiTheme="minorHAnsi" w:hAnsiTheme="minorHAnsi" w:cs="Arial"/>
          <w:sz w:val="22"/>
          <w:szCs w:val="22"/>
        </w:rPr>
        <w:t xml:space="preserve">) et Bernard Floris (Sociologie, information et communication) : </w:t>
      </w:r>
      <w:r w:rsidR="00DD5860" w:rsidRPr="008F6B28">
        <w:rPr>
          <w:rFonts w:asciiTheme="minorHAnsi" w:hAnsiTheme="minorHAnsi" w:cs="Arial"/>
          <w:i/>
          <w:sz w:val="22"/>
          <w:szCs w:val="22"/>
        </w:rPr>
        <w:t xml:space="preserve">Cornélius </w:t>
      </w:r>
      <w:proofErr w:type="spellStart"/>
      <w:r w:rsidR="00DD5860" w:rsidRPr="008F6B28">
        <w:rPr>
          <w:rFonts w:asciiTheme="minorHAnsi" w:hAnsiTheme="minorHAnsi" w:cs="Arial"/>
          <w:i/>
          <w:sz w:val="22"/>
          <w:szCs w:val="22"/>
        </w:rPr>
        <w:t>Castoriadis</w:t>
      </w:r>
      <w:proofErr w:type="spellEnd"/>
      <w:r w:rsidR="00862774" w:rsidRPr="008F6B28">
        <w:rPr>
          <w:rFonts w:asciiTheme="minorHAnsi" w:hAnsiTheme="minorHAnsi" w:cs="Arial"/>
          <w:i/>
          <w:sz w:val="22"/>
          <w:szCs w:val="22"/>
        </w:rPr>
        <w:t>.</w:t>
      </w:r>
      <w:r w:rsidR="00862774">
        <w:rPr>
          <w:rFonts w:asciiTheme="minorHAnsi" w:hAnsiTheme="minorHAnsi" w:cs="Arial"/>
          <w:i/>
          <w:sz w:val="22"/>
          <w:szCs w:val="22"/>
        </w:rPr>
        <w:t xml:space="preserve"> </w:t>
      </w:r>
    </w:p>
    <w:p w14:paraId="2FB95F54" w14:textId="77777777" w:rsidR="00DD5860" w:rsidRPr="003F25D4" w:rsidRDefault="00DD5860" w:rsidP="00DD5860">
      <w:pPr>
        <w:jc w:val="both"/>
        <w:rPr>
          <w:rFonts w:asciiTheme="minorHAnsi" w:hAnsiTheme="minorHAnsi" w:cs="Arial"/>
          <w:sz w:val="22"/>
          <w:szCs w:val="22"/>
        </w:rPr>
      </w:pPr>
    </w:p>
    <w:p w14:paraId="758AEE8E" w14:textId="77777777" w:rsidR="00DD5860" w:rsidRPr="003F25D4" w:rsidRDefault="00DD5860" w:rsidP="00DD5860">
      <w:pPr>
        <w:jc w:val="both"/>
        <w:rPr>
          <w:rFonts w:asciiTheme="minorHAnsi" w:hAnsiTheme="minorHAnsi" w:cs="Arial"/>
          <w:sz w:val="22"/>
          <w:szCs w:val="22"/>
        </w:rPr>
      </w:pPr>
      <w:r w:rsidRPr="003F25D4">
        <w:rPr>
          <w:rFonts w:asciiTheme="minorHAnsi" w:hAnsiTheme="minorHAnsi" w:cs="Arial"/>
          <w:sz w:val="22"/>
          <w:szCs w:val="22"/>
        </w:rPr>
        <w:t>16H30-17H00 : Pause-café</w:t>
      </w:r>
    </w:p>
    <w:p w14:paraId="6DEEC401" w14:textId="77777777" w:rsidR="00DD5860" w:rsidRPr="003F25D4" w:rsidRDefault="00DD5860" w:rsidP="00DD5860">
      <w:pPr>
        <w:ind w:left="708"/>
        <w:jc w:val="both"/>
        <w:rPr>
          <w:rFonts w:asciiTheme="minorHAnsi" w:hAnsiTheme="minorHAnsi" w:cs="Arial"/>
          <w:sz w:val="22"/>
          <w:szCs w:val="22"/>
        </w:rPr>
      </w:pPr>
    </w:p>
    <w:p w14:paraId="7BE25578" w14:textId="36AFC6FB" w:rsidR="00DD5860" w:rsidRPr="003F25D4" w:rsidRDefault="00DD5860" w:rsidP="00DD5860">
      <w:pPr>
        <w:jc w:val="both"/>
        <w:rPr>
          <w:rFonts w:asciiTheme="minorHAnsi" w:hAnsiTheme="minorHAnsi" w:cs="Arial"/>
          <w:b/>
          <w:sz w:val="22"/>
          <w:szCs w:val="22"/>
        </w:rPr>
      </w:pPr>
      <w:r w:rsidRPr="003F25D4">
        <w:rPr>
          <w:rFonts w:asciiTheme="minorHAnsi" w:hAnsiTheme="minorHAnsi" w:cs="Arial"/>
          <w:b/>
          <w:sz w:val="22"/>
          <w:szCs w:val="22"/>
        </w:rPr>
        <w:t>17H00-18H</w:t>
      </w:r>
      <w:r w:rsidR="009D5A17" w:rsidRPr="003F25D4">
        <w:rPr>
          <w:rFonts w:asciiTheme="minorHAnsi" w:hAnsiTheme="minorHAnsi" w:cs="Arial"/>
          <w:b/>
          <w:sz w:val="22"/>
          <w:szCs w:val="22"/>
        </w:rPr>
        <w:t>3</w:t>
      </w:r>
      <w:r w:rsidRPr="003F25D4">
        <w:rPr>
          <w:rFonts w:asciiTheme="minorHAnsi" w:hAnsiTheme="minorHAnsi" w:cs="Arial"/>
          <w:b/>
          <w:sz w:val="22"/>
          <w:szCs w:val="22"/>
        </w:rPr>
        <w:t>0 : Lectures</w:t>
      </w:r>
      <w:r w:rsidR="003F25D4" w:rsidRPr="003F25D4">
        <w:rPr>
          <w:rFonts w:asciiTheme="minorHAnsi" w:hAnsiTheme="minorHAnsi" w:cs="Arial"/>
          <w:b/>
          <w:sz w:val="22"/>
          <w:szCs w:val="22"/>
        </w:rPr>
        <w:t xml:space="preserve"> croisées</w:t>
      </w:r>
      <w:r w:rsidRPr="003F25D4">
        <w:rPr>
          <w:rFonts w:asciiTheme="minorHAnsi" w:hAnsiTheme="minorHAnsi" w:cs="Arial"/>
          <w:b/>
          <w:sz w:val="22"/>
          <w:szCs w:val="22"/>
        </w:rPr>
        <w:t xml:space="preserve"> </w:t>
      </w:r>
      <w:r w:rsidRPr="003F25D4">
        <w:rPr>
          <w:rFonts w:eastAsia="Times New Roman"/>
          <w:b/>
        </w:rPr>
        <w:t>(Un creuset alpin ?)</w:t>
      </w:r>
      <w:r w:rsidRPr="003F25D4">
        <w:rPr>
          <w:rFonts w:asciiTheme="minorHAnsi" w:hAnsiTheme="minorHAnsi" w:cs="Arial"/>
          <w:b/>
          <w:sz w:val="22"/>
          <w:szCs w:val="22"/>
        </w:rPr>
        <w:t xml:space="preserve"> : </w:t>
      </w:r>
      <w:r w:rsidR="003F25D4" w:rsidRPr="003F25D4">
        <w:rPr>
          <w:rFonts w:asciiTheme="minorHAnsi" w:hAnsiTheme="minorHAnsi" w:cs="Arial"/>
          <w:i/>
          <w:sz w:val="22"/>
          <w:szCs w:val="22"/>
        </w:rPr>
        <w:t>Imaginaire et</w:t>
      </w:r>
      <w:r w:rsidRPr="003F25D4">
        <w:rPr>
          <w:rFonts w:asciiTheme="minorHAnsi" w:hAnsiTheme="minorHAnsi" w:cs="Arial"/>
          <w:i/>
          <w:sz w:val="22"/>
          <w:szCs w:val="22"/>
        </w:rPr>
        <w:t xml:space="preserve"> sociologie</w:t>
      </w:r>
    </w:p>
    <w:p w14:paraId="34F5C738" w14:textId="4EB9DFE3" w:rsidR="00DD5860" w:rsidRPr="00293C27" w:rsidRDefault="003F25D4" w:rsidP="00DD5860">
      <w:pPr>
        <w:ind w:left="700"/>
        <w:jc w:val="both"/>
        <w:rPr>
          <w:rFonts w:asciiTheme="minorHAnsi" w:hAnsiTheme="minorHAnsi" w:cs="Arial"/>
          <w:strike/>
          <w:sz w:val="22"/>
          <w:szCs w:val="22"/>
        </w:rPr>
      </w:pPr>
      <w:r w:rsidRPr="003F25D4">
        <w:rPr>
          <w:rFonts w:asciiTheme="minorHAnsi" w:hAnsiTheme="minorHAnsi" w:cs="Arial"/>
          <w:sz w:val="22"/>
          <w:szCs w:val="22"/>
        </w:rPr>
        <w:t xml:space="preserve">Yves </w:t>
      </w:r>
      <w:proofErr w:type="spellStart"/>
      <w:r w:rsidRPr="003F25D4">
        <w:rPr>
          <w:rFonts w:asciiTheme="minorHAnsi" w:hAnsiTheme="minorHAnsi" w:cs="Arial"/>
          <w:sz w:val="22"/>
          <w:szCs w:val="22"/>
        </w:rPr>
        <w:t>Chalas</w:t>
      </w:r>
      <w:proofErr w:type="spellEnd"/>
      <w:r w:rsidRPr="003F25D4">
        <w:rPr>
          <w:rFonts w:asciiTheme="minorHAnsi" w:hAnsiTheme="minorHAnsi" w:cs="Arial"/>
          <w:sz w:val="22"/>
          <w:szCs w:val="22"/>
        </w:rPr>
        <w:t xml:space="preserve"> (sociologie, urbanisme) et </w:t>
      </w:r>
      <w:r w:rsidR="0085584E">
        <w:rPr>
          <w:rFonts w:asciiTheme="minorHAnsi" w:hAnsiTheme="minorHAnsi" w:cs="Arial"/>
          <w:bCs/>
          <w:sz w:val="22"/>
          <w:szCs w:val="22"/>
        </w:rPr>
        <w:t>Henry</w:t>
      </w:r>
      <w:r w:rsidRPr="003F25D4">
        <w:rPr>
          <w:rFonts w:asciiTheme="minorHAnsi" w:hAnsiTheme="minorHAnsi" w:cs="Arial"/>
          <w:bCs/>
          <w:sz w:val="22"/>
          <w:szCs w:val="22"/>
        </w:rPr>
        <w:t xml:space="preserve"> </w:t>
      </w:r>
      <w:proofErr w:type="spellStart"/>
      <w:r w:rsidRPr="003F25D4">
        <w:rPr>
          <w:rFonts w:asciiTheme="minorHAnsi" w:hAnsiTheme="minorHAnsi" w:cs="Arial"/>
          <w:bCs/>
          <w:sz w:val="22"/>
          <w:szCs w:val="22"/>
        </w:rPr>
        <w:t>Torgue</w:t>
      </w:r>
      <w:proofErr w:type="spellEnd"/>
      <w:r w:rsidRPr="003F25D4">
        <w:rPr>
          <w:rFonts w:asciiTheme="minorHAnsi" w:hAnsiTheme="minorHAnsi" w:cs="Arial"/>
          <w:sz w:val="22"/>
          <w:szCs w:val="22"/>
        </w:rPr>
        <w:t xml:space="preserve"> (Sciences politiques, sociologie, études urbaines) : </w:t>
      </w:r>
      <w:r w:rsidR="0085584E">
        <w:rPr>
          <w:rFonts w:asciiTheme="minorHAnsi" w:hAnsiTheme="minorHAnsi" w:cs="Arial"/>
          <w:i/>
          <w:sz w:val="22"/>
          <w:szCs w:val="22"/>
        </w:rPr>
        <w:t>Ville et</w:t>
      </w:r>
      <w:r w:rsidR="00C07382">
        <w:rPr>
          <w:rFonts w:asciiTheme="minorHAnsi" w:hAnsiTheme="minorHAnsi" w:cs="Arial"/>
          <w:i/>
          <w:sz w:val="22"/>
          <w:szCs w:val="22"/>
        </w:rPr>
        <w:t xml:space="preserve"> imaginaire</w:t>
      </w:r>
      <w:r w:rsidRPr="003F25D4">
        <w:rPr>
          <w:rFonts w:asciiTheme="minorHAnsi" w:hAnsiTheme="minorHAnsi" w:cs="Arial"/>
          <w:i/>
          <w:sz w:val="22"/>
          <w:szCs w:val="22"/>
        </w:rPr>
        <w:t> </w:t>
      </w:r>
      <w:r w:rsidR="00DD5860" w:rsidRPr="003F25D4">
        <w:rPr>
          <w:rFonts w:asciiTheme="minorHAnsi" w:hAnsiTheme="minorHAnsi" w:cs="Arial"/>
          <w:sz w:val="22"/>
          <w:szCs w:val="22"/>
        </w:rPr>
        <w:t xml:space="preserve"> </w:t>
      </w:r>
      <w:r w:rsidRPr="003F25D4">
        <w:rPr>
          <w:rFonts w:asciiTheme="minorHAnsi" w:hAnsiTheme="minorHAnsi" w:cs="Arial"/>
          <w:sz w:val="22"/>
          <w:szCs w:val="22"/>
        </w:rPr>
        <w:t>(autour de</w:t>
      </w:r>
      <w:r w:rsidR="005E704B">
        <w:rPr>
          <w:rFonts w:asciiTheme="minorHAnsi" w:hAnsiTheme="minorHAnsi" w:cs="Arial"/>
          <w:sz w:val="22"/>
          <w:szCs w:val="22"/>
        </w:rPr>
        <w:t>s travaux des sociologues grenoblois sur la ville).</w:t>
      </w:r>
      <w:r w:rsidR="000F5D39">
        <w:rPr>
          <w:rFonts w:asciiTheme="minorHAnsi" w:hAnsiTheme="minorHAnsi" w:cs="Arial"/>
          <w:sz w:val="22"/>
          <w:szCs w:val="22"/>
        </w:rPr>
        <w:t xml:space="preserve"> </w:t>
      </w:r>
    </w:p>
    <w:p w14:paraId="4D738916" w14:textId="77777777" w:rsidR="00681329" w:rsidRDefault="00681329" w:rsidP="00DD5860">
      <w:pPr>
        <w:jc w:val="both"/>
        <w:rPr>
          <w:rFonts w:asciiTheme="minorHAnsi" w:hAnsiTheme="minorHAnsi" w:cs="Arial"/>
          <w:sz w:val="22"/>
          <w:szCs w:val="22"/>
        </w:rPr>
      </w:pPr>
    </w:p>
    <w:p w14:paraId="0D87571B" w14:textId="77777777" w:rsidR="00EB1609" w:rsidRPr="00DD5860" w:rsidRDefault="00EB1609" w:rsidP="00DD5860">
      <w:pPr>
        <w:jc w:val="both"/>
        <w:rPr>
          <w:rFonts w:asciiTheme="minorHAnsi" w:hAnsiTheme="minorHAnsi" w:cs="Arial"/>
          <w:sz w:val="22"/>
          <w:szCs w:val="22"/>
        </w:rPr>
      </w:pPr>
    </w:p>
    <w:p w14:paraId="2CB35450" w14:textId="77777777" w:rsidR="00DD5860" w:rsidRPr="00DD5860" w:rsidRDefault="00DD5860" w:rsidP="00DD5860">
      <w:pPr>
        <w:jc w:val="both"/>
        <w:rPr>
          <w:rFonts w:asciiTheme="minorHAnsi" w:hAnsiTheme="minorHAnsi" w:cs="Arial"/>
          <w:b/>
          <w:sz w:val="28"/>
          <w:szCs w:val="28"/>
        </w:rPr>
      </w:pPr>
      <w:r w:rsidRPr="00DD5860">
        <w:rPr>
          <w:rFonts w:asciiTheme="minorHAnsi" w:hAnsiTheme="minorHAnsi" w:cs="Arial"/>
          <w:b/>
          <w:sz w:val="28"/>
          <w:szCs w:val="28"/>
        </w:rPr>
        <w:t>Vendredi 2 décembre (UGA, Grenoble)</w:t>
      </w:r>
    </w:p>
    <w:p w14:paraId="76B651C2" w14:textId="77777777" w:rsidR="00DD5860" w:rsidRPr="00DD5860" w:rsidRDefault="00DD5860" w:rsidP="00DD5860">
      <w:pPr>
        <w:jc w:val="both"/>
        <w:rPr>
          <w:rFonts w:asciiTheme="minorHAnsi" w:hAnsiTheme="minorHAnsi" w:cs="Arial"/>
          <w:b/>
        </w:rPr>
      </w:pPr>
    </w:p>
    <w:p w14:paraId="4B6B715E" w14:textId="6B53F2E1" w:rsidR="00DD5860" w:rsidRPr="00DF46BC" w:rsidRDefault="00DD5860" w:rsidP="00DF46BC">
      <w:pPr>
        <w:jc w:val="center"/>
        <w:rPr>
          <w:rFonts w:asciiTheme="minorHAnsi" w:hAnsiTheme="minorHAnsi" w:cs="Arial"/>
          <w:b/>
          <w:sz w:val="28"/>
          <w:szCs w:val="28"/>
        </w:rPr>
      </w:pPr>
      <w:r w:rsidRPr="00DF46BC">
        <w:rPr>
          <w:rFonts w:asciiTheme="minorHAnsi" w:hAnsiTheme="minorHAnsi" w:cs="Arial"/>
          <w:b/>
          <w:sz w:val="28"/>
          <w:szCs w:val="28"/>
        </w:rPr>
        <w:t>Session 3 : L’imaginaire critique</w:t>
      </w:r>
    </w:p>
    <w:p w14:paraId="73E90095" w14:textId="77777777" w:rsidR="00DD5860" w:rsidRPr="00DD5860" w:rsidRDefault="00DD5860" w:rsidP="00DD5860">
      <w:pPr>
        <w:jc w:val="both"/>
        <w:rPr>
          <w:rFonts w:asciiTheme="minorHAnsi" w:hAnsiTheme="minorHAnsi" w:cs="Arial"/>
          <w:b/>
          <w:sz w:val="22"/>
          <w:szCs w:val="22"/>
        </w:rPr>
      </w:pPr>
    </w:p>
    <w:p w14:paraId="4CC84160" w14:textId="77777777" w:rsidR="00DD5860" w:rsidRPr="00DD5860" w:rsidRDefault="00DD5860" w:rsidP="00DF46BC">
      <w:pPr>
        <w:ind w:left="708" w:hanging="708"/>
        <w:jc w:val="both"/>
        <w:rPr>
          <w:rFonts w:asciiTheme="minorHAnsi" w:hAnsiTheme="minorHAnsi" w:cs="Arial"/>
          <w:b/>
          <w:sz w:val="22"/>
          <w:szCs w:val="22"/>
        </w:rPr>
      </w:pPr>
      <w:r w:rsidRPr="00DD5860">
        <w:rPr>
          <w:rFonts w:asciiTheme="minorHAnsi" w:hAnsiTheme="minorHAnsi" w:cs="Arial"/>
          <w:b/>
          <w:sz w:val="22"/>
          <w:szCs w:val="22"/>
        </w:rPr>
        <w:t>9H30-10H45 : Conférence</w:t>
      </w:r>
    </w:p>
    <w:p w14:paraId="3980D36C" w14:textId="77777777" w:rsidR="00DD5860" w:rsidRPr="00DD5860" w:rsidRDefault="00DD5860" w:rsidP="00DF46BC">
      <w:pPr>
        <w:ind w:left="708" w:firstLine="1"/>
        <w:jc w:val="both"/>
        <w:rPr>
          <w:rFonts w:asciiTheme="minorHAnsi" w:hAnsiTheme="minorHAnsi" w:cs="Arial"/>
          <w:sz w:val="22"/>
          <w:szCs w:val="22"/>
        </w:rPr>
      </w:pPr>
      <w:r w:rsidRPr="00DD5860">
        <w:rPr>
          <w:rFonts w:asciiTheme="minorHAnsi" w:hAnsiTheme="minorHAnsi" w:cs="Arial"/>
          <w:sz w:val="22"/>
          <w:szCs w:val="22"/>
        </w:rPr>
        <w:t xml:space="preserve">Philippe Walter (professeur émérite, UGA) : </w:t>
      </w:r>
      <w:r w:rsidRPr="00DD5860">
        <w:rPr>
          <w:rFonts w:asciiTheme="minorHAnsi" w:hAnsiTheme="minorHAnsi" w:cs="Arial"/>
          <w:i/>
          <w:sz w:val="22"/>
          <w:szCs w:val="22"/>
        </w:rPr>
        <w:t>Pour une propédeutique de l’imaginaire</w:t>
      </w:r>
    </w:p>
    <w:p w14:paraId="1E3B9E05" w14:textId="77777777" w:rsidR="00DD5860" w:rsidRPr="00DD5860" w:rsidRDefault="00DD5860" w:rsidP="00DF46BC">
      <w:pPr>
        <w:ind w:left="708" w:hanging="708"/>
        <w:jc w:val="both"/>
        <w:rPr>
          <w:rFonts w:asciiTheme="minorHAnsi" w:hAnsiTheme="minorHAnsi" w:cs="Arial"/>
          <w:b/>
          <w:sz w:val="22"/>
          <w:szCs w:val="22"/>
        </w:rPr>
      </w:pPr>
    </w:p>
    <w:p w14:paraId="7029D9BD" w14:textId="77777777" w:rsidR="00DD5860" w:rsidRPr="00DD5860" w:rsidRDefault="00DD5860" w:rsidP="00DF46BC">
      <w:pPr>
        <w:ind w:left="708" w:hanging="708"/>
        <w:jc w:val="both"/>
        <w:rPr>
          <w:rFonts w:asciiTheme="minorHAnsi" w:hAnsiTheme="minorHAnsi" w:cs="Arial"/>
          <w:sz w:val="22"/>
          <w:szCs w:val="22"/>
        </w:rPr>
      </w:pPr>
      <w:r w:rsidRPr="00DD5860">
        <w:rPr>
          <w:rFonts w:asciiTheme="minorHAnsi" w:hAnsiTheme="minorHAnsi" w:cs="Arial"/>
          <w:b/>
          <w:sz w:val="22"/>
          <w:szCs w:val="22"/>
        </w:rPr>
        <w:t xml:space="preserve">10H45-12H45 : Réflexions dialoguées </w:t>
      </w:r>
    </w:p>
    <w:p w14:paraId="2C2C738A" w14:textId="3D999755" w:rsidR="00A02B43" w:rsidRPr="003F25D4" w:rsidRDefault="00DD5860" w:rsidP="00A02B43">
      <w:pPr>
        <w:ind w:left="1418" w:hanging="709"/>
        <w:jc w:val="both"/>
        <w:rPr>
          <w:rFonts w:asciiTheme="minorHAnsi" w:hAnsiTheme="minorHAnsi" w:cs="Arial"/>
          <w:i/>
          <w:sz w:val="22"/>
          <w:szCs w:val="22"/>
        </w:rPr>
      </w:pPr>
      <w:r w:rsidRPr="008F6B28">
        <w:rPr>
          <w:rFonts w:asciiTheme="minorHAnsi" w:hAnsiTheme="minorHAnsi" w:cs="Arial"/>
          <w:sz w:val="22"/>
          <w:szCs w:val="22"/>
        </w:rPr>
        <w:t>- 10H45-11H45</w:t>
      </w:r>
      <w:r w:rsidR="008F6B28">
        <w:rPr>
          <w:rFonts w:asciiTheme="minorHAnsi" w:hAnsiTheme="minorHAnsi" w:cs="Arial"/>
          <w:sz w:val="22"/>
          <w:szCs w:val="22"/>
        </w:rPr>
        <w:t> </w:t>
      </w:r>
      <w:proofErr w:type="gramStart"/>
      <w:r w:rsidR="008F6B28">
        <w:rPr>
          <w:rFonts w:asciiTheme="minorHAnsi" w:hAnsiTheme="minorHAnsi" w:cs="Arial"/>
          <w:sz w:val="22"/>
          <w:szCs w:val="22"/>
        </w:rPr>
        <w:t>:</w:t>
      </w:r>
      <w:r w:rsidR="00A02B43" w:rsidRPr="008F6B28">
        <w:rPr>
          <w:rFonts w:asciiTheme="minorHAnsi" w:hAnsiTheme="minorHAnsi" w:cs="Arial"/>
          <w:sz w:val="22"/>
          <w:szCs w:val="22"/>
        </w:rPr>
        <w:t xml:space="preserve">  Jean</w:t>
      </w:r>
      <w:proofErr w:type="gramEnd"/>
      <w:r w:rsidR="00A02B43" w:rsidRPr="008F6B28">
        <w:rPr>
          <w:rFonts w:asciiTheme="minorHAnsi" w:hAnsiTheme="minorHAnsi" w:cs="Arial"/>
          <w:sz w:val="22"/>
          <w:szCs w:val="22"/>
        </w:rPr>
        <w:t xml:space="preserve">-Olivier </w:t>
      </w:r>
      <w:proofErr w:type="spellStart"/>
      <w:r w:rsidR="00A02B43" w:rsidRPr="008F6B28">
        <w:rPr>
          <w:rFonts w:asciiTheme="minorHAnsi" w:hAnsiTheme="minorHAnsi" w:cs="Arial"/>
          <w:sz w:val="22"/>
          <w:szCs w:val="22"/>
        </w:rPr>
        <w:t>Majastre</w:t>
      </w:r>
      <w:proofErr w:type="spellEnd"/>
      <w:r w:rsidR="00A02B43" w:rsidRPr="008F6B28">
        <w:rPr>
          <w:rFonts w:asciiTheme="minorHAnsi" w:hAnsiTheme="minorHAnsi" w:cs="Arial"/>
          <w:sz w:val="22"/>
          <w:szCs w:val="22"/>
        </w:rPr>
        <w:t xml:space="preserve"> (Sociologie) et   : </w:t>
      </w:r>
      <w:r w:rsidR="00A02B43" w:rsidRPr="008F6B28">
        <w:rPr>
          <w:rFonts w:asciiTheme="minorHAnsi" w:hAnsiTheme="minorHAnsi" w:cs="Arial"/>
          <w:i/>
          <w:sz w:val="22"/>
          <w:szCs w:val="22"/>
        </w:rPr>
        <w:t>Imaginaire et psychanalyse</w:t>
      </w:r>
      <w:r w:rsidR="00A02B43">
        <w:rPr>
          <w:rFonts w:asciiTheme="minorHAnsi" w:hAnsiTheme="minorHAnsi" w:cs="Arial"/>
          <w:i/>
          <w:sz w:val="22"/>
          <w:szCs w:val="22"/>
        </w:rPr>
        <w:t xml:space="preserve"> </w:t>
      </w:r>
    </w:p>
    <w:p w14:paraId="77B8031A" w14:textId="53916BA4" w:rsidR="00DD5860" w:rsidRPr="00862774" w:rsidRDefault="00DD5860" w:rsidP="00DF46BC">
      <w:pPr>
        <w:ind w:left="1418" w:hanging="709"/>
        <w:jc w:val="both"/>
        <w:rPr>
          <w:rFonts w:asciiTheme="minorHAnsi" w:hAnsiTheme="minorHAnsi" w:cs="Arial"/>
          <w:sz w:val="22"/>
          <w:szCs w:val="22"/>
        </w:rPr>
      </w:pPr>
      <w:r w:rsidRPr="003F25D4">
        <w:rPr>
          <w:rFonts w:asciiTheme="minorHAnsi" w:hAnsiTheme="minorHAnsi" w:cs="Arial"/>
          <w:sz w:val="22"/>
          <w:szCs w:val="22"/>
        </w:rPr>
        <w:t>- 11H45-12H45 : Anne Besson (Littérature comparée, Université d’Artois)</w:t>
      </w:r>
      <w:r w:rsidR="00942116">
        <w:rPr>
          <w:rFonts w:asciiTheme="minorHAnsi" w:hAnsiTheme="minorHAnsi" w:cs="Arial"/>
          <w:sz w:val="22"/>
          <w:szCs w:val="22"/>
        </w:rPr>
        <w:t xml:space="preserve">, </w:t>
      </w:r>
      <w:proofErr w:type="spellStart"/>
      <w:r w:rsidR="005E704B" w:rsidRPr="003F25D4">
        <w:rPr>
          <w:rFonts w:asciiTheme="minorHAnsi" w:hAnsiTheme="minorHAnsi" w:cs="Arial"/>
          <w:sz w:val="22"/>
          <w:szCs w:val="22"/>
        </w:rPr>
        <w:t>Rodica</w:t>
      </w:r>
      <w:proofErr w:type="spellEnd"/>
      <w:r w:rsidR="005E704B" w:rsidRPr="003F25D4">
        <w:rPr>
          <w:rFonts w:asciiTheme="minorHAnsi" w:hAnsiTheme="minorHAnsi" w:cs="Arial"/>
          <w:sz w:val="22"/>
          <w:szCs w:val="22"/>
        </w:rPr>
        <w:t xml:space="preserve"> Chira (Littérature française, </w:t>
      </w:r>
      <w:r w:rsidR="005E704B" w:rsidRPr="003F25D4">
        <w:rPr>
          <w:rFonts w:asciiTheme="minorHAnsi" w:hAnsiTheme="minorHAnsi" w:cs="Roboto-Medium"/>
          <w:color w:val="262626"/>
          <w:sz w:val="22"/>
          <w:szCs w:val="22"/>
        </w:rPr>
        <w:t>Université d’Alba Iulia)</w:t>
      </w:r>
      <w:r w:rsidRPr="003F25D4">
        <w:rPr>
          <w:rFonts w:asciiTheme="minorHAnsi" w:hAnsiTheme="minorHAnsi" w:cs="Arial"/>
          <w:sz w:val="22"/>
          <w:szCs w:val="22"/>
        </w:rPr>
        <w:t xml:space="preserve"> : </w:t>
      </w:r>
      <w:r w:rsidRPr="003F25D4">
        <w:rPr>
          <w:rFonts w:asciiTheme="minorHAnsi" w:hAnsiTheme="minorHAnsi" w:cs="Arial"/>
          <w:i/>
          <w:sz w:val="22"/>
          <w:szCs w:val="22"/>
        </w:rPr>
        <w:t>Les littératures de l’imaginaire</w:t>
      </w:r>
      <w:r w:rsidR="00862774">
        <w:rPr>
          <w:rFonts w:asciiTheme="minorHAnsi" w:hAnsiTheme="minorHAnsi" w:cs="Arial"/>
          <w:sz w:val="22"/>
          <w:szCs w:val="22"/>
        </w:rPr>
        <w:t>.</w:t>
      </w:r>
    </w:p>
    <w:p w14:paraId="695BF348" w14:textId="77777777" w:rsidR="00DD5860" w:rsidRPr="00DD5860" w:rsidRDefault="00DD5860" w:rsidP="00DD5860">
      <w:pPr>
        <w:jc w:val="both"/>
        <w:rPr>
          <w:rFonts w:asciiTheme="minorHAnsi" w:hAnsiTheme="minorHAnsi" w:cs="Arial"/>
          <w:sz w:val="22"/>
          <w:szCs w:val="22"/>
        </w:rPr>
      </w:pPr>
    </w:p>
    <w:p w14:paraId="07768548" w14:textId="77777777" w:rsidR="00DD5860" w:rsidRPr="00DD5860" w:rsidRDefault="00DD5860" w:rsidP="00DF46BC">
      <w:pPr>
        <w:jc w:val="both"/>
        <w:rPr>
          <w:rFonts w:asciiTheme="minorHAnsi" w:hAnsiTheme="minorHAnsi" w:cs="Arial"/>
          <w:sz w:val="22"/>
          <w:szCs w:val="22"/>
        </w:rPr>
      </w:pPr>
      <w:r w:rsidRPr="00DD5860">
        <w:rPr>
          <w:rFonts w:asciiTheme="minorHAnsi" w:hAnsiTheme="minorHAnsi" w:cs="Arial"/>
          <w:b/>
          <w:sz w:val="22"/>
          <w:szCs w:val="22"/>
        </w:rPr>
        <w:t xml:space="preserve">14HO0-15H15 : Conférence </w:t>
      </w:r>
    </w:p>
    <w:p w14:paraId="68E3D380" w14:textId="77777777" w:rsidR="00DD5860" w:rsidRPr="00DD5860" w:rsidRDefault="00DD5860" w:rsidP="00DF46BC">
      <w:pPr>
        <w:ind w:left="709"/>
        <w:jc w:val="both"/>
        <w:rPr>
          <w:rFonts w:asciiTheme="minorHAnsi" w:hAnsiTheme="minorHAnsi" w:cs="Arial"/>
          <w:sz w:val="22"/>
          <w:szCs w:val="22"/>
        </w:rPr>
      </w:pPr>
      <w:r w:rsidRPr="00DD5860">
        <w:rPr>
          <w:rFonts w:asciiTheme="minorHAnsi" w:hAnsiTheme="minorHAnsi" w:cs="Arial"/>
          <w:sz w:val="22"/>
          <w:szCs w:val="22"/>
        </w:rPr>
        <w:t xml:space="preserve">Jean-Jacques </w:t>
      </w:r>
      <w:proofErr w:type="spellStart"/>
      <w:r w:rsidRPr="00DD5860">
        <w:rPr>
          <w:rFonts w:asciiTheme="minorHAnsi" w:hAnsiTheme="minorHAnsi" w:cs="Arial"/>
          <w:sz w:val="22"/>
          <w:szCs w:val="22"/>
        </w:rPr>
        <w:t>Wunenburger</w:t>
      </w:r>
      <w:proofErr w:type="spellEnd"/>
      <w:r w:rsidRPr="00DD5860">
        <w:rPr>
          <w:rFonts w:asciiTheme="minorHAnsi" w:hAnsiTheme="minorHAnsi" w:cs="Arial"/>
          <w:sz w:val="22"/>
          <w:szCs w:val="22"/>
        </w:rPr>
        <w:t xml:space="preserve"> </w:t>
      </w:r>
      <w:r w:rsidRPr="00DD5860">
        <w:rPr>
          <w:rFonts w:asciiTheme="minorHAnsi" w:hAnsiTheme="minorHAnsi" w:cs="Arial"/>
        </w:rPr>
        <w:t>(Philosophie, Lyon 3) </w:t>
      </w:r>
      <w:r w:rsidRPr="00DD5860">
        <w:rPr>
          <w:rFonts w:asciiTheme="minorHAnsi" w:hAnsiTheme="minorHAnsi" w:cs="Arial"/>
          <w:sz w:val="22"/>
          <w:szCs w:val="22"/>
        </w:rPr>
        <w:t xml:space="preserve">: </w:t>
      </w:r>
      <w:r w:rsidRPr="00DD5860">
        <w:rPr>
          <w:rFonts w:asciiTheme="minorHAnsi" w:hAnsiTheme="minorHAnsi" w:cs="Arial"/>
          <w:i/>
          <w:sz w:val="22"/>
          <w:szCs w:val="22"/>
        </w:rPr>
        <w:t>Imaginaire, innovation, rénovation</w:t>
      </w:r>
    </w:p>
    <w:p w14:paraId="0735C61F" w14:textId="77777777" w:rsidR="00DD5860" w:rsidRPr="00DD5860" w:rsidRDefault="00DD5860" w:rsidP="00DD5860">
      <w:pPr>
        <w:jc w:val="both"/>
        <w:rPr>
          <w:rFonts w:asciiTheme="minorHAnsi" w:hAnsiTheme="minorHAnsi" w:cs="Arial"/>
          <w:b/>
          <w:sz w:val="22"/>
          <w:szCs w:val="22"/>
        </w:rPr>
      </w:pPr>
    </w:p>
    <w:p w14:paraId="34FE46F7" w14:textId="77777777" w:rsidR="00DD5860" w:rsidRPr="00DD5860" w:rsidRDefault="00DD5860" w:rsidP="00DD5860">
      <w:pPr>
        <w:jc w:val="both"/>
        <w:rPr>
          <w:rFonts w:asciiTheme="minorHAnsi" w:hAnsiTheme="minorHAnsi" w:cs="Arial"/>
          <w:sz w:val="22"/>
          <w:szCs w:val="22"/>
        </w:rPr>
      </w:pPr>
      <w:r w:rsidRPr="00DD5860">
        <w:rPr>
          <w:rFonts w:asciiTheme="minorHAnsi" w:hAnsiTheme="minorHAnsi" w:cs="Arial"/>
          <w:b/>
          <w:sz w:val="22"/>
          <w:szCs w:val="22"/>
        </w:rPr>
        <w:t>15H15-16H15 :</w:t>
      </w:r>
      <w:r w:rsidRPr="00DD5860">
        <w:rPr>
          <w:rFonts w:asciiTheme="minorHAnsi" w:hAnsiTheme="minorHAnsi" w:cs="Arial"/>
          <w:sz w:val="22"/>
          <w:szCs w:val="22"/>
        </w:rPr>
        <w:t xml:space="preserve"> Séance posters (recherche doctorale)</w:t>
      </w:r>
    </w:p>
    <w:p w14:paraId="19F531F2" w14:textId="77777777" w:rsidR="00DD5860" w:rsidRPr="00DD5860" w:rsidRDefault="00DD5860" w:rsidP="00DD5860">
      <w:pPr>
        <w:jc w:val="both"/>
        <w:rPr>
          <w:rFonts w:asciiTheme="minorHAnsi" w:hAnsiTheme="minorHAnsi" w:cs="Arial"/>
          <w:sz w:val="22"/>
          <w:szCs w:val="22"/>
        </w:rPr>
      </w:pPr>
    </w:p>
    <w:p w14:paraId="6E89DDF0" w14:textId="77777777" w:rsidR="00DD5860" w:rsidRPr="00DD5860" w:rsidRDefault="00DD5860" w:rsidP="00DD5860">
      <w:pPr>
        <w:jc w:val="both"/>
        <w:rPr>
          <w:rFonts w:asciiTheme="minorHAnsi" w:hAnsiTheme="minorHAnsi" w:cs="Arial"/>
          <w:sz w:val="22"/>
          <w:szCs w:val="22"/>
        </w:rPr>
      </w:pPr>
      <w:r w:rsidRPr="00DD5860">
        <w:rPr>
          <w:rFonts w:asciiTheme="minorHAnsi" w:hAnsiTheme="minorHAnsi" w:cs="Arial"/>
          <w:sz w:val="22"/>
          <w:szCs w:val="22"/>
        </w:rPr>
        <w:t>16H15-16H30 pause-café</w:t>
      </w:r>
    </w:p>
    <w:p w14:paraId="3A1435E7" w14:textId="77777777" w:rsidR="00DD5860" w:rsidRPr="00DD5860" w:rsidRDefault="00DD5860" w:rsidP="00DD5860">
      <w:pPr>
        <w:jc w:val="both"/>
        <w:rPr>
          <w:rFonts w:asciiTheme="minorHAnsi" w:hAnsiTheme="minorHAnsi" w:cs="Arial"/>
          <w:sz w:val="22"/>
          <w:szCs w:val="22"/>
        </w:rPr>
      </w:pPr>
    </w:p>
    <w:p w14:paraId="3464A02E" w14:textId="77777777" w:rsidR="00DD5860" w:rsidRPr="00DD5860" w:rsidRDefault="00DD5860" w:rsidP="00DD5860">
      <w:pPr>
        <w:jc w:val="both"/>
        <w:rPr>
          <w:rFonts w:asciiTheme="minorHAnsi" w:hAnsiTheme="minorHAnsi" w:cs="Arial"/>
          <w:b/>
          <w:sz w:val="22"/>
          <w:szCs w:val="22"/>
        </w:rPr>
      </w:pPr>
      <w:r w:rsidRPr="00DD5860">
        <w:rPr>
          <w:rFonts w:asciiTheme="minorHAnsi" w:hAnsiTheme="minorHAnsi" w:cs="Arial"/>
          <w:b/>
          <w:sz w:val="22"/>
          <w:szCs w:val="22"/>
        </w:rPr>
        <w:lastRenderedPageBreak/>
        <w:t xml:space="preserve">16H30-18H00 : Ateliers </w:t>
      </w:r>
    </w:p>
    <w:p w14:paraId="3B978A52" w14:textId="77777777" w:rsidR="005E704B" w:rsidRDefault="005E704B" w:rsidP="005E704B">
      <w:pPr>
        <w:jc w:val="both"/>
        <w:rPr>
          <w:rFonts w:asciiTheme="minorHAnsi" w:hAnsiTheme="minorHAnsi" w:cs="Arial"/>
          <w:sz w:val="22"/>
          <w:szCs w:val="22"/>
        </w:rPr>
      </w:pPr>
      <w:r w:rsidRPr="00DD5860">
        <w:rPr>
          <w:rFonts w:asciiTheme="minorHAnsi" w:hAnsiTheme="minorHAnsi" w:cs="Arial"/>
          <w:sz w:val="22"/>
          <w:szCs w:val="22"/>
        </w:rPr>
        <w:tab/>
        <w:t xml:space="preserve">- </w:t>
      </w:r>
      <w:r>
        <w:rPr>
          <w:rFonts w:asciiTheme="minorHAnsi" w:hAnsiTheme="minorHAnsi" w:cs="Arial"/>
          <w:sz w:val="22"/>
          <w:szCs w:val="22"/>
        </w:rPr>
        <w:t xml:space="preserve"> </w:t>
      </w:r>
      <w:r w:rsidRPr="005E704B">
        <w:rPr>
          <w:rFonts w:asciiTheme="minorHAnsi" w:hAnsiTheme="minorHAnsi" w:cs="Arial"/>
          <w:i/>
          <w:sz w:val="22"/>
          <w:szCs w:val="22"/>
        </w:rPr>
        <w:t>Imaginaires urbains</w:t>
      </w:r>
      <w:r>
        <w:rPr>
          <w:rFonts w:asciiTheme="minorHAnsi" w:hAnsiTheme="minorHAnsi" w:cs="Arial"/>
          <w:sz w:val="22"/>
          <w:szCs w:val="22"/>
        </w:rPr>
        <w:t xml:space="preserve"> (Modérateurs : Jennifer </w:t>
      </w:r>
      <w:proofErr w:type="spellStart"/>
      <w:r>
        <w:rPr>
          <w:rFonts w:asciiTheme="minorHAnsi" w:hAnsiTheme="minorHAnsi" w:cs="Arial"/>
          <w:sz w:val="22"/>
          <w:szCs w:val="22"/>
        </w:rPr>
        <w:t>Buyck</w:t>
      </w:r>
      <w:proofErr w:type="spellEnd"/>
      <w:r>
        <w:rPr>
          <w:rFonts w:asciiTheme="minorHAnsi" w:hAnsiTheme="minorHAnsi" w:cs="Arial"/>
          <w:sz w:val="22"/>
          <w:szCs w:val="22"/>
        </w:rPr>
        <w:t xml:space="preserve"> et Jean </w:t>
      </w:r>
      <w:proofErr w:type="spellStart"/>
      <w:r>
        <w:rPr>
          <w:rFonts w:asciiTheme="minorHAnsi" w:hAnsiTheme="minorHAnsi" w:cs="Arial"/>
          <w:sz w:val="22"/>
          <w:szCs w:val="22"/>
        </w:rPr>
        <w:t>Sirdey</w:t>
      </w:r>
      <w:proofErr w:type="spellEnd"/>
      <w:r>
        <w:rPr>
          <w:rFonts w:asciiTheme="minorHAnsi" w:hAnsiTheme="minorHAnsi" w:cs="Arial"/>
          <w:sz w:val="22"/>
          <w:szCs w:val="22"/>
        </w:rPr>
        <w:t>)</w:t>
      </w:r>
    </w:p>
    <w:p w14:paraId="25164BB2" w14:textId="632AEE21" w:rsidR="000351BF" w:rsidRPr="00637616" w:rsidRDefault="000351BF" w:rsidP="000351BF">
      <w:pPr>
        <w:ind w:firstLine="708"/>
        <w:jc w:val="both"/>
        <w:rPr>
          <w:rFonts w:asciiTheme="minorHAnsi" w:hAnsiTheme="minorHAnsi" w:cs="Arial"/>
          <w:sz w:val="22"/>
          <w:szCs w:val="22"/>
        </w:rPr>
      </w:pPr>
      <w:r w:rsidRPr="00637616">
        <w:rPr>
          <w:rFonts w:asciiTheme="minorHAnsi" w:hAnsiTheme="minorHAnsi" w:cs="Arial"/>
          <w:sz w:val="22"/>
          <w:szCs w:val="22"/>
        </w:rPr>
        <w:t xml:space="preserve">- </w:t>
      </w:r>
      <w:r w:rsidRPr="00637616">
        <w:rPr>
          <w:rFonts w:asciiTheme="minorHAnsi" w:hAnsiTheme="minorHAnsi" w:cs="Arial"/>
          <w:i/>
          <w:sz w:val="22"/>
          <w:szCs w:val="22"/>
        </w:rPr>
        <w:t>Imaginaires médiatiques</w:t>
      </w:r>
      <w:r w:rsidRPr="00637616">
        <w:rPr>
          <w:rFonts w:asciiTheme="minorHAnsi" w:hAnsiTheme="minorHAnsi" w:cs="Arial"/>
          <w:sz w:val="22"/>
          <w:szCs w:val="22"/>
        </w:rPr>
        <w:t xml:space="preserve"> (</w:t>
      </w:r>
      <w:r w:rsidR="00637616">
        <w:rPr>
          <w:rFonts w:asciiTheme="minorHAnsi" w:hAnsiTheme="minorHAnsi" w:cs="Arial"/>
          <w:sz w:val="22"/>
          <w:szCs w:val="22"/>
        </w:rPr>
        <w:t xml:space="preserve">Modératrices : Irène </w:t>
      </w:r>
      <w:proofErr w:type="spellStart"/>
      <w:r w:rsidR="00637616">
        <w:rPr>
          <w:rFonts w:asciiTheme="minorHAnsi" w:hAnsiTheme="minorHAnsi" w:cs="Arial"/>
          <w:sz w:val="22"/>
          <w:szCs w:val="22"/>
        </w:rPr>
        <w:t>Langlet</w:t>
      </w:r>
      <w:proofErr w:type="spellEnd"/>
      <w:r w:rsidR="00637616">
        <w:rPr>
          <w:rFonts w:asciiTheme="minorHAnsi" w:hAnsiTheme="minorHAnsi" w:cs="Arial"/>
          <w:sz w:val="22"/>
          <w:szCs w:val="22"/>
        </w:rPr>
        <w:t xml:space="preserve"> et Isabelle </w:t>
      </w:r>
      <w:proofErr w:type="spellStart"/>
      <w:r w:rsidR="00637616">
        <w:rPr>
          <w:rFonts w:asciiTheme="minorHAnsi" w:hAnsiTheme="minorHAnsi" w:cs="Arial"/>
          <w:sz w:val="22"/>
          <w:szCs w:val="22"/>
        </w:rPr>
        <w:t>Krzywkowski</w:t>
      </w:r>
      <w:proofErr w:type="spellEnd"/>
      <w:r w:rsidRPr="00637616">
        <w:rPr>
          <w:rFonts w:asciiTheme="minorHAnsi" w:hAnsiTheme="minorHAnsi" w:cs="Arial"/>
          <w:sz w:val="22"/>
          <w:szCs w:val="22"/>
        </w:rPr>
        <w:t xml:space="preserve">) </w:t>
      </w:r>
    </w:p>
    <w:p w14:paraId="2DD72B0F" w14:textId="08925F4F" w:rsidR="00DD5860" w:rsidRPr="00DD5860" w:rsidRDefault="00DD5860" w:rsidP="00DD5860">
      <w:pPr>
        <w:ind w:left="708"/>
        <w:jc w:val="both"/>
        <w:rPr>
          <w:rFonts w:asciiTheme="minorHAnsi" w:hAnsiTheme="minorHAnsi" w:cs="Arial"/>
          <w:sz w:val="22"/>
          <w:szCs w:val="22"/>
        </w:rPr>
      </w:pPr>
      <w:r w:rsidRPr="00DD5860">
        <w:rPr>
          <w:rFonts w:asciiTheme="minorHAnsi" w:hAnsiTheme="minorHAnsi" w:cs="Arial"/>
          <w:sz w:val="22"/>
          <w:szCs w:val="22"/>
        </w:rPr>
        <w:t xml:space="preserve">- </w:t>
      </w:r>
      <w:r w:rsidRPr="00DD5860">
        <w:rPr>
          <w:rFonts w:asciiTheme="minorHAnsi" w:hAnsiTheme="minorHAnsi" w:cs="Arial"/>
          <w:i/>
          <w:sz w:val="22"/>
          <w:szCs w:val="22"/>
        </w:rPr>
        <w:t>Imaginaire et construction des savoirs</w:t>
      </w:r>
      <w:r w:rsidRPr="00DD5860">
        <w:rPr>
          <w:rFonts w:asciiTheme="minorHAnsi" w:hAnsiTheme="minorHAnsi" w:cs="Arial"/>
          <w:sz w:val="22"/>
          <w:szCs w:val="22"/>
        </w:rPr>
        <w:t xml:space="preserve"> (fonctions épistémologique et herméneutique de l’im</w:t>
      </w:r>
      <w:r w:rsidR="00637616">
        <w:rPr>
          <w:rFonts w:asciiTheme="minorHAnsi" w:hAnsiTheme="minorHAnsi" w:cs="Arial"/>
          <w:sz w:val="22"/>
          <w:szCs w:val="22"/>
        </w:rPr>
        <w:t>aginaire) (Modérateur</w:t>
      </w:r>
      <w:r w:rsidRPr="00DD5860">
        <w:rPr>
          <w:rFonts w:asciiTheme="minorHAnsi" w:hAnsiTheme="minorHAnsi" w:cs="Arial"/>
          <w:sz w:val="22"/>
          <w:szCs w:val="22"/>
        </w:rPr>
        <w:t> : Pascal Bouvier)</w:t>
      </w:r>
    </w:p>
    <w:p w14:paraId="329BA4E2" w14:textId="77777777" w:rsidR="00DD5860" w:rsidRPr="00DD5860" w:rsidRDefault="00DD5860" w:rsidP="00DD5860">
      <w:pPr>
        <w:ind w:left="708"/>
        <w:jc w:val="both"/>
        <w:rPr>
          <w:rFonts w:asciiTheme="minorHAnsi" w:hAnsiTheme="minorHAnsi" w:cs="Arial"/>
          <w:sz w:val="22"/>
          <w:szCs w:val="22"/>
        </w:rPr>
      </w:pPr>
      <w:r w:rsidRPr="00DD5860">
        <w:rPr>
          <w:rFonts w:asciiTheme="minorHAnsi" w:hAnsiTheme="minorHAnsi" w:cs="Arial"/>
          <w:sz w:val="22"/>
          <w:szCs w:val="22"/>
        </w:rPr>
        <w:t xml:space="preserve">- </w:t>
      </w:r>
      <w:r w:rsidRPr="00DD5860">
        <w:rPr>
          <w:rFonts w:asciiTheme="minorHAnsi" w:hAnsiTheme="minorHAnsi" w:cs="Arial"/>
          <w:i/>
          <w:sz w:val="22"/>
          <w:szCs w:val="22"/>
        </w:rPr>
        <w:t>Imaginaire des sciences et des techniques</w:t>
      </w:r>
      <w:r w:rsidRPr="00DD5860">
        <w:rPr>
          <w:rFonts w:asciiTheme="minorHAnsi" w:hAnsiTheme="minorHAnsi" w:cs="Arial"/>
          <w:sz w:val="22"/>
          <w:szCs w:val="22"/>
        </w:rPr>
        <w:t xml:space="preserve"> (Modérateurs : Marie-Agnès </w:t>
      </w:r>
      <w:proofErr w:type="spellStart"/>
      <w:r w:rsidRPr="00DD5860">
        <w:rPr>
          <w:rFonts w:asciiTheme="minorHAnsi" w:hAnsiTheme="minorHAnsi" w:cs="Arial"/>
          <w:sz w:val="22"/>
          <w:szCs w:val="22"/>
        </w:rPr>
        <w:t>Cathiard</w:t>
      </w:r>
      <w:proofErr w:type="spellEnd"/>
      <w:r w:rsidRPr="00DD5860">
        <w:rPr>
          <w:rFonts w:asciiTheme="minorHAnsi" w:hAnsiTheme="minorHAnsi" w:cs="Arial"/>
          <w:sz w:val="22"/>
          <w:szCs w:val="22"/>
        </w:rPr>
        <w:t xml:space="preserve"> et Patrick </w:t>
      </w:r>
      <w:proofErr w:type="spellStart"/>
      <w:r w:rsidRPr="00DD5860">
        <w:rPr>
          <w:rFonts w:asciiTheme="minorHAnsi" w:hAnsiTheme="minorHAnsi" w:cs="Arial"/>
          <w:sz w:val="22"/>
          <w:szCs w:val="22"/>
        </w:rPr>
        <w:t>Pajon</w:t>
      </w:r>
      <w:proofErr w:type="spellEnd"/>
      <w:r w:rsidRPr="00DD5860">
        <w:rPr>
          <w:rFonts w:asciiTheme="minorHAnsi" w:hAnsiTheme="minorHAnsi" w:cs="Arial"/>
          <w:sz w:val="22"/>
          <w:szCs w:val="22"/>
        </w:rPr>
        <w:t>)</w:t>
      </w:r>
    </w:p>
    <w:p w14:paraId="1811420E" w14:textId="77777777" w:rsidR="00DD5860" w:rsidRPr="00DD5860" w:rsidRDefault="00DD5860" w:rsidP="00DD5860">
      <w:pPr>
        <w:tabs>
          <w:tab w:val="left" w:pos="6480"/>
        </w:tabs>
        <w:ind w:firstLine="709"/>
        <w:jc w:val="both"/>
        <w:rPr>
          <w:rFonts w:asciiTheme="minorHAnsi" w:eastAsia="Times New Roman" w:hAnsiTheme="minorHAnsi" w:cs="Arial"/>
          <w:sz w:val="22"/>
          <w:szCs w:val="22"/>
        </w:rPr>
      </w:pPr>
      <w:r w:rsidRPr="00DD5860">
        <w:rPr>
          <w:rFonts w:asciiTheme="minorHAnsi" w:eastAsia="Times New Roman" w:hAnsiTheme="minorHAnsi" w:cs="Arial"/>
          <w:sz w:val="22"/>
          <w:szCs w:val="22"/>
        </w:rPr>
        <w:t xml:space="preserve">- </w:t>
      </w:r>
      <w:r w:rsidRPr="00DD5860">
        <w:rPr>
          <w:rFonts w:asciiTheme="minorHAnsi" w:eastAsia="Times New Roman" w:hAnsiTheme="minorHAnsi" w:cs="Arial"/>
          <w:i/>
          <w:sz w:val="22"/>
          <w:szCs w:val="22"/>
        </w:rPr>
        <w:t>Imaginaire et entre-deux</w:t>
      </w:r>
      <w:r w:rsidRPr="00DD5860">
        <w:rPr>
          <w:rFonts w:asciiTheme="minorHAnsi" w:eastAsia="Times New Roman" w:hAnsiTheme="minorHAnsi" w:cs="Arial"/>
          <w:sz w:val="22"/>
          <w:szCs w:val="22"/>
        </w:rPr>
        <w:t xml:space="preserve"> (Modérateurs : Véronique Costa et Claude </w:t>
      </w:r>
      <w:proofErr w:type="spellStart"/>
      <w:r w:rsidRPr="00DD5860">
        <w:rPr>
          <w:rFonts w:asciiTheme="minorHAnsi" w:eastAsia="Times New Roman" w:hAnsiTheme="minorHAnsi" w:cs="Arial"/>
          <w:sz w:val="22"/>
          <w:szCs w:val="22"/>
        </w:rPr>
        <w:t>Fintz</w:t>
      </w:r>
      <w:proofErr w:type="spellEnd"/>
      <w:r w:rsidRPr="00DD5860">
        <w:rPr>
          <w:rFonts w:asciiTheme="minorHAnsi" w:eastAsia="Times New Roman" w:hAnsiTheme="minorHAnsi" w:cs="Arial"/>
          <w:sz w:val="22"/>
          <w:szCs w:val="22"/>
        </w:rPr>
        <w:t>)</w:t>
      </w:r>
    </w:p>
    <w:p w14:paraId="691FBF4B" w14:textId="3BB3AA33" w:rsidR="00DD5860" w:rsidRPr="00DD5860" w:rsidRDefault="000351BF" w:rsidP="00DD5860">
      <w:pPr>
        <w:jc w:val="both"/>
        <w:rPr>
          <w:rFonts w:asciiTheme="minorHAnsi" w:hAnsiTheme="minorHAnsi" w:cs="Arial"/>
          <w:sz w:val="22"/>
          <w:szCs w:val="22"/>
        </w:rPr>
      </w:pPr>
      <w:r>
        <w:rPr>
          <w:rFonts w:asciiTheme="minorHAnsi" w:hAnsiTheme="minorHAnsi" w:cs="Arial"/>
          <w:sz w:val="22"/>
          <w:szCs w:val="22"/>
        </w:rPr>
        <w:t>18H00-19H0</w:t>
      </w:r>
      <w:r w:rsidR="00DD5860" w:rsidRPr="00DD5860">
        <w:rPr>
          <w:rFonts w:asciiTheme="minorHAnsi" w:hAnsiTheme="minorHAnsi" w:cs="Arial"/>
          <w:sz w:val="22"/>
          <w:szCs w:val="22"/>
        </w:rPr>
        <w:t>0 Discussions sur les ateliers</w:t>
      </w:r>
    </w:p>
    <w:p w14:paraId="3EC1A92A" w14:textId="77777777" w:rsidR="00DD5860" w:rsidRPr="00DD5860" w:rsidRDefault="00DD5860" w:rsidP="00DD5860">
      <w:pPr>
        <w:jc w:val="both"/>
        <w:rPr>
          <w:rFonts w:asciiTheme="minorHAnsi" w:hAnsiTheme="minorHAnsi" w:cs="Arial"/>
          <w:sz w:val="22"/>
          <w:szCs w:val="22"/>
        </w:rPr>
      </w:pPr>
    </w:p>
    <w:p w14:paraId="3B4CFE97" w14:textId="77777777" w:rsidR="00DD5860" w:rsidRPr="00DD5860" w:rsidRDefault="00DD5860" w:rsidP="00DD5860">
      <w:pPr>
        <w:jc w:val="both"/>
        <w:rPr>
          <w:rFonts w:asciiTheme="minorHAnsi" w:hAnsiTheme="minorHAnsi" w:cs="Arial"/>
          <w:sz w:val="22"/>
          <w:szCs w:val="22"/>
        </w:rPr>
      </w:pPr>
    </w:p>
    <w:p w14:paraId="13CFA92C" w14:textId="77777777" w:rsidR="00DD5860" w:rsidRPr="00DD5860" w:rsidRDefault="00DD5860" w:rsidP="00DD5860">
      <w:pPr>
        <w:jc w:val="both"/>
        <w:rPr>
          <w:rFonts w:asciiTheme="minorHAnsi" w:hAnsiTheme="minorHAnsi" w:cs="Arial"/>
          <w:b/>
          <w:sz w:val="28"/>
          <w:szCs w:val="28"/>
        </w:rPr>
      </w:pPr>
      <w:r w:rsidRPr="00DD5860">
        <w:rPr>
          <w:rFonts w:asciiTheme="minorHAnsi" w:hAnsiTheme="minorHAnsi" w:cs="Arial"/>
          <w:b/>
          <w:sz w:val="28"/>
          <w:szCs w:val="28"/>
        </w:rPr>
        <w:t>Samedi 3 décembre</w:t>
      </w:r>
    </w:p>
    <w:p w14:paraId="2099A6F2" w14:textId="77777777" w:rsidR="00DD5860" w:rsidRPr="00DD5860" w:rsidRDefault="00DD5860" w:rsidP="00DD5860">
      <w:pPr>
        <w:jc w:val="both"/>
        <w:rPr>
          <w:rFonts w:asciiTheme="minorHAnsi" w:hAnsiTheme="minorHAnsi" w:cs="Arial"/>
          <w:b/>
          <w:sz w:val="22"/>
          <w:szCs w:val="22"/>
        </w:rPr>
      </w:pPr>
    </w:p>
    <w:p w14:paraId="41A660F7" w14:textId="77777777" w:rsidR="00DD5860" w:rsidRPr="00DD5860" w:rsidRDefault="00DD5860" w:rsidP="00DD5860">
      <w:pPr>
        <w:jc w:val="both"/>
        <w:rPr>
          <w:rFonts w:asciiTheme="minorHAnsi" w:hAnsiTheme="minorHAnsi" w:cs="Arial"/>
          <w:b/>
          <w:sz w:val="22"/>
          <w:szCs w:val="22"/>
        </w:rPr>
      </w:pPr>
      <w:r w:rsidRPr="00DD5860">
        <w:rPr>
          <w:rFonts w:asciiTheme="minorHAnsi" w:hAnsiTheme="minorHAnsi" w:cs="Arial"/>
          <w:b/>
          <w:sz w:val="22"/>
          <w:szCs w:val="22"/>
        </w:rPr>
        <w:t xml:space="preserve">A partir de 10H30 : Lectures-déambulation </w:t>
      </w:r>
      <w:r w:rsidRPr="00DD5860">
        <w:rPr>
          <w:rFonts w:eastAsia="Times New Roman"/>
          <w:b/>
        </w:rPr>
        <w:t>(Un creuset alpin ?)</w:t>
      </w:r>
      <w:r w:rsidRPr="00DD5860">
        <w:rPr>
          <w:rFonts w:asciiTheme="minorHAnsi" w:hAnsiTheme="minorHAnsi" w:cs="Arial"/>
          <w:b/>
          <w:sz w:val="22"/>
          <w:szCs w:val="22"/>
        </w:rPr>
        <w:t xml:space="preserve"> : </w:t>
      </w:r>
      <w:r w:rsidRPr="00DD5860">
        <w:rPr>
          <w:rFonts w:asciiTheme="minorHAnsi" w:hAnsiTheme="minorHAnsi" w:cs="Arial"/>
          <w:i/>
          <w:sz w:val="22"/>
          <w:szCs w:val="22"/>
        </w:rPr>
        <w:t>Imaginaire et urbanisme</w:t>
      </w:r>
    </w:p>
    <w:p w14:paraId="26E2AF69" w14:textId="6157B627" w:rsidR="00DD5860" w:rsidRDefault="00DD5860" w:rsidP="00DF46BC">
      <w:pPr>
        <w:ind w:left="709"/>
        <w:jc w:val="both"/>
        <w:rPr>
          <w:rFonts w:asciiTheme="minorHAnsi" w:hAnsiTheme="minorHAnsi" w:cs="Arial"/>
          <w:sz w:val="22"/>
          <w:szCs w:val="22"/>
        </w:rPr>
      </w:pPr>
      <w:r w:rsidRPr="00DD5860">
        <w:rPr>
          <w:rFonts w:asciiTheme="minorHAnsi" w:hAnsiTheme="minorHAnsi" w:cs="Arial"/>
          <w:sz w:val="22"/>
          <w:szCs w:val="22"/>
        </w:rPr>
        <w:t xml:space="preserve">Jennifer </w:t>
      </w:r>
      <w:proofErr w:type="spellStart"/>
      <w:r w:rsidRPr="00DD5860">
        <w:rPr>
          <w:rFonts w:asciiTheme="minorHAnsi" w:hAnsiTheme="minorHAnsi" w:cs="Arial"/>
          <w:sz w:val="22"/>
          <w:szCs w:val="22"/>
        </w:rPr>
        <w:t>Buyck</w:t>
      </w:r>
      <w:proofErr w:type="spellEnd"/>
      <w:r w:rsidRPr="00DD5860">
        <w:rPr>
          <w:rFonts w:asciiTheme="minorHAnsi" w:hAnsiTheme="minorHAnsi" w:cs="Arial"/>
          <w:sz w:val="22"/>
          <w:szCs w:val="22"/>
        </w:rPr>
        <w:t xml:space="preserve"> (Esthét</w:t>
      </w:r>
      <w:r w:rsidR="00104EB1">
        <w:rPr>
          <w:rFonts w:asciiTheme="minorHAnsi" w:hAnsiTheme="minorHAnsi" w:cs="Arial"/>
          <w:sz w:val="22"/>
          <w:szCs w:val="22"/>
        </w:rPr>
        <w:t>ique et sciences de l’art, IUG) et</w:t>
      </w:r>
      <w:r w:rsidRPr="00DD5860">
        <w:rPr>
          <w:rFonts w:asciiTheme="minorHAnsi" w:hAnsiTheme="minorHAnsi" w:cs="Arial"/>
          <w:sz w:val="22"/>
          <w:szCs w:val="22"/>
        </w:rPr>
        <w:t xml:space="preserve"> Nicolas </w:t>
      </w:r>
      <w:proofErr w:type="spellStart"/>
      <w:r w:rsidRPr="00DD5860">
        <w:rPr>
          <w:rFonts w:asciiTheme="minorHAnsi" w:hAnsiTheme="minorHAnsi" w:cs="Arial"/>
          <w:sz w:val="22"/>
          <w:szCs w:val="22"/>
        </w:rPr>
        <w:t>Tixier</w:t>
      </w:r>
      <w:proofErr w:type="spellEnd"/>
      <w:r w:rsidRPr="00DD5860">
        <w:rPr>
          <w:rFonts w:asciiTheme="minorHAnsi" w:hAnsiTheme="minorHAnsi" w:cs="Arial"/>
          <w:sz w:val="22"/>
          <w:szCs w:val="22"/>
        </w:rPr>
        <w:t xml:space="preserve"> (Architecte, ENSAG) choisissent des lieux grenoblois pour parler et faire parler de Jean-François </w:t>
      </w:r>
      <w:proofErr w:type="spellStart"/>
      <w:r w:rsidRPr="00DD5860">
        <w:rPr>
          <w:rFonts w:asciiTheme="minorHAnsi" w:hAnsiTheme="minorHAnsi" w:cs="Arial"/>
          <w:sz w:val="22"/>
          <w:szCs w:val="22"/>
        </w:rPr>
        <w:t>Augoyard</w:t>
      </w:r>
      <w:proofErr w:type="spellEnd"/>
      <w:r w:rsidRPr="00DD5860">
        <w:rPr>
          <w:rFonts w:asciiTheme="minorHAnsi" w:hAnsiTheme="minorHAnsi" w:cs="Arial"/>
          <w:sz w:val="22"/>
          <w:szCs w:val="22"/>
        </w:rPr>
        <w:t xml:space="preserve">, </w:t>
      </w:r>
      <w:r w:rsidRPr="00DD5860">
        <w:rPr>
          <w:rFonts w:asciiTheme="minorHAnsi" w:hAnsiTheme="minorHAnsi" w:cs="Arial"/>
          <w:i/>
          <w:sz w:val="22"/>
          <w:szCs w:val="22"/>
        </w:rPr>
        <w:t>Pas à pas: essai sur le cheminement quotidien en milieu urbain</w:t>
      </w:r>
      <w:r w:rsidRPr="00DD5860">
        <w:rPr>
          <w:rFonts w:asciiTheme="minorHAnsi" w:hAnsiTheme="minorHAnsi" w:cs="Arial"/>
          <w:sz w:val="22"/>
          <w:szCs w:val="22"/>
        </w:rPr>
        <w:t xml:space="preserve">, A la croisée </w:t>
      </w:r>
      <w:proofErr w:type="spellStart"/>
      <w:proofErr w:type="gramStart"/>
      <w:r w:rsidRPr="00DD5860">
        <w:rPr>
          <w:rFonts w:asciiTheme="minorHAnsi" w:hAnsiTheme="minorHAnsi" w:cs="Arial"/>
          <w:sz w:val="22"/>
          <w:szCs w:val="22"/>
        </w:rPr>
        <w:t>éds</w:t>
      </w:r>
      <w:proofErr w:type="spellEnd"/>
      <w:r w:rsidRPr="00DD5860">
        <w:rPr>
          <w:rFonts w:asciiTheme="minorHAnsi" w:hAnsiTheme="minorHAnsi" w:cs="Arial"/>
          <w:sz w:val="22"/>
          <w:szCs w:val="22"/>
        </w:rPr>
        <w:t>.,</w:t>
      </w:r>
      <w:proofErr w:type="gramEnd"/>
      <w:r w:rsidRPr="00DD5860">
        <w:rPr>
          <w:rFonts w:asciiTheme="minorHAnsi" w:hAnsiTheme="minorHAnsi" w:cs="Arial"/>
          <w:sz w:val="22"/>
          <w:szCs w:val="22"/>
        </w:rPr>
        <w:t xml:space="preserve"> 1979 ; Pierre </w:t>
      </w:r>
      <w:proofErr w:type="spellStart"/>
      <w:r w:rsidRPr="00DD5860">
        <w:rPr>
          <w:rFonts w:asciiTheme="minorHAnsi" w:hAnsiTheme="minorHAnsi" w:cs="Arial"/>
          <w:sz w:val="22"/>
          <w:szCs w:val="22"/>
        </w:rPr>
        <w:t>Sansot</w:t>
      </w:r>
      <w:proofErr w:type="spellEnd"/>
      <w:r w:rsidRPr="00DD5860">
        <w:rPr>
          <w:rFonts w:asciiTheme="minorHAnsi" w:hAnsiTheme="minorHAnsi" w:cs="Arial"/>
          <w:sz w:val="22"/>
          <w:szCs w:val="22"/>
        </w:rPr>
        <w:t xml:space="preserve">, </w:t>
      </w:r>
      <w:r w:rsidRPr="00DD5860">
        <w:rPr>
          <w:rFonts w:asciiTheme="minorHAnsi" w:hAnsiTheme="minorHAnsi" w:cs="Arial"/>
          <w:i/>
          <w:sz w:val="22"/>
          <w:szCs w:val="22"/>
        </w:rPr>
        <w:t>La Poétique de la ville</w:t>
      </w:r>
      <w:r w:rsidRPr="00DD5860">
        <w:rPr>
          <w:rFonts w:asciiTheme="minorHAnsi" w:hAnsiTheme="minorHAnsi" w:cs="Arial"/>
          <w:sz w:val="22"/>
          <w:szCs w:val="22"/>
        </w:rPr>
        <w:t xml:space="preserve">, 1971 et </w:t>
      </w:r>
      <w:r w:rsidRPr="00DD5860">
        <w:rPr>
          <w:rFonts w:asciiTheme="minorHAnsi" w:hAnsiTheme="minorHAnsi" w:cs="Arial"/>
          <w:i/>
          <w:sz w:val="22"/>
          <w:szCs w:val="22"/>
        </w:rPr>
        <w:t>Les Formes sensibles de la vie sociale</w:t>
      </w:r>
      <w:r w:rsidRPr="00DD5860">
        <w:rPr>
          <w:rFonts w:asciiTheme="minorHAnsi" w:hAnsiTheme="minorHAnsi" w:cs="Arial"/>
          <w:sz w:val="22"/>
          <w:szCs w:val="22"/>
        </w:rPr>
        <w:t xml:space="preserve">, Paris, PUF, 1986 ; et des travaux de Jean-Yves </w:t>
      </w:r>
      <w:proofErr w:type="spellStart"/>
      <w:r w:rsidRPr="00DD5860">
        <w:rPr>
          <w:rFonts w:asciiTheme="minorHAnsi" w:hAnsiTheme="minorHAnsi" w:cs="Arial"/>
          <w:sz w:val="22"/>
          <w:szCs w:val="22"/>
        </w:rPr>
        <w:t>Petiteau</w:t>
      </w:r>
      <w:proofErr w:type="spellEnd"/>
      <w:r w:rsidRPr="00DD5860">
        <w:rPr>
          <w:rFonts w:asciiTheme="minorHAnsi" w:hAnsiTheme="minorHAnsi" w:cs="Arial"/>
          <w:sz w:val="22"/>
          <w:szCs w:val="22"/>
        </w:rPr>
        <w:t>.</w:t>
      </w:r>
    </w:p>
    <w:p w14:paraId="55A9C36A" w14:textId="77777777" w:rsidR="00C949F4" w:rsidRDefault="00C949F4" w:rsidP="00DD5860">
      <w:pPr>
        <w:jc w:val="both"/>
        <w:rPr>
          <w:rFonts w:asciiTheme="minorHAnsi" w:hAnsiTheme="minorHAnsi" w:cs="Arial"/>
          <w:sz w:val="22"/>
          <w:szCs w:val="22"/>
        </w:rPr>
      </w:pPr>
    </w:p>
    <w:p w14:paraId="6BC13BFB" w14:textId="15BF03F5" w:rsidR="00C949F4" w:rsidRPr="0015691A" w:rsidRDefault="00C949F4" w:rsidP="00DD5860">
      <w:pPr>
        <w:jc w:val="both"/>
        <w:rPr>
          <w:rFonts w:asciiTheme="minorHAnsi" w:hAnsiTheme="minorHAnsi" w:cs="Arial"/>
          <w:sz w:val="22"/>
          <w:szCs w:val="22"/>
        </w:rPr>
      </w:pPr>
      <w:r w:rsidRPr="00DF46BC">
        <w:rPr>
          <w:rFonts w:asciiTheme="minorHAnsi" w:hAnsiTheme="minorHAnsi" w:cs="Arial"/>
          <w:b/>
          <w:sz w:val="22"/>
          <w:szCs w:val="22"/>
        </w:rPr>
        <w:t>Projection à la cinémathèque </w:t>
      </w:r>
      <w:r>
        <w:rPr>
          <w:rFonts w:asciiTheme="minorHAnsi" w:hAnsiTheme="minorHAnsi" w:cs="Arial"/>
          <w:sz w:val="22"/>
          <w:szCs w:val="22"/>
        </w:rPr>
        <w:t>: Grenoble</w:t>
      </w:r>
      <w:r w:rsidR="000351BF">
        <w:rPr>
          <w:rFonts w:asciiTheme="minorHAnsi" w:hAnsiTheme="minorHAnsi" w:cs="Arial"/>
          <w:sz w:val="22"/>
          <w:szCs w:val="22"/>
        </w:rPr>
        <w:t>, ville rêvée, ville réalisée,</w:t>
      </w:r>
      <w:r>
        <w:rPr>
          <w:rFonts w:asciiTheme="minorHAnsi" w:hAnsiTheme="minorHAnsi" w:cs="Arial"/>
          <w:sz w:val="22"/>
          <w:szCs w:val="22"/>
        </w:rPr>
        <w:t xml:space="preserve"> dans le cinéma des années 1960-19</w:t>
      </w:r>
      <w:r w:rsidR="0055463B">
        <w:rPr>
          <w:rFonts w:asciiTheme="minorHAnsi" w:hAnsiTheme="minorHAnsi" w:cs="Arial"/>
          <w:sz w:val="22"/>
          <w:szCs w:val="22"/>
        </w:rPr>
        <w:t>8</w:t>
      </w:r>
      <w:r>
        <w:rPr>
          <w:rFonts w:asciiTheme="minorHAnsi" w:hAnsiTheme="minorHAnsi" w:cs="Arial"/>
          <w:sz w:val="22"/>
          <w:szCs w:val="22"/>
        </w:rPr>
        <w:t>0</w:t>
      </w:r>
      <w:r w:rsidR="000351BF">
        <w:rPr>
          <w:rFonts w:asciiTheme="minorHAnsi" w:hAnsiTheme="minorHAnsi" w:cs="Arial"/>
          <w:sz w:val="22"/>
          <w:szCs w:val="22"/>
        </w:rPr>
        <w:t xml:space="preserve"> [à confirmer]</w:t>
      </w:r>
    </w:p>
    <w:p w14:paraId="61701427" w14:textId="77777777" w:rsidR="00DD5860" w:rsidRDefault="00DD5860" w:rsidP="00DD5860">
      <w:pPr>
        <w:jc w:val="both"/>
        <w:rPr>
          <w:rFonts w:asciiTheme="minorHAnsi" w:hAnsiTheme="minorHAnsi" w:cs="Arial"/>
          <w:sz w:val="22"/>
          <w:szCs w:val="22"/>
        </w:rPr>
      </w:pPr>
    </w:p>
    <w:p w14:paraId="123E81C7" w14:textId="5822AA89" w:rsidR="00637616" w:rsidRPr="0015691A" w:rsidRDefault="00637616" w:rsidP="00DD5860">
      <w:pPr>
        <w:jc w:val="both"/>
        <w:rPr>
          <w:rFonts w:asciiTheme="minorHAnsi" w:hAnsiTheme="minorHAnsi" w:cs="Arial"/>
          <w:sz w:val="22"/>
          <w:szCs w:val="22"/>
        </w:rPr>
      </w:pPr>
      <w:r>
        <w:rPr>
          <w:rFonts w:asciiTheme="minorHAnsi" w:hAnsiTheme="minorHAnsi" w:cs="Arial"/>
          <w:sz w:val="22"/>
          <w:szCs w:val="22"/>
        </w:rPr>
        <w:t xml:space="preserve">Pendant la durée du colloque, la librairie </w:t>
      </w:r>
      <w:proofErr w:type="spellStart"/>
      <w:r>
        <w:rPr>
          <w:rFonts w:asciiTheme="minorHAnsi" w:hAnsiTheme="minorHAnsi" w:cs="Arial"/>
          <w:sz w:val="22"/>
          <w:szCs w:val="22"/>
        </w:rPr>
        <w:t>Omerveilles</w:t>
      </w:r>
      <w:proofErr w:type="spellEnd"/>
      <w:r>
        <w:rPr>
          <w:rFonts w:asciiTheme="minorHAnsi" w:hAnsiTheme="minorHAnsi" w:cs="Arial"/>
          <w:sz w:val="22"/>
          <w:szCs w:val="22"/>
        </w:rPr>
        <w:t xml:space="preserve"> de Grenoble </w:t>
      </w:r>
      <w:r w:rsidR="00A63741">
        <w:rPr>
          <w:rFonts w:asciiTheme="minorHAnsi" w:hAnsiTheme="minorHAnsi" w:cs="Arial"/>
          <w:sz w:val="22"/>
          <w:szCs w:val="22"/>
        </w:rPr>
        <w:t>proposera une table de lectures</w:t>
      </w:r>
      <w:r>
        <w:rPr>
          <w:rFonts w:asciiTheme="minorHAnsi" w:hAnsiTheme="minorHAnsi" w:cs="Arial"/>
          <w:sz w:val="22"/>
          <w:szCs w:val="22"/>
        </w:rPr>
        <w:t>.</w:t>
      </w:r>
    </w:p>
    <w:p w14:paraId="1A1236EC" w14:textId="77777777" w:rsidR="00DD5860" w:rsidRPr="0015691A" w:rsidRDefault="00DD5860" w:rsidP="00DD5860">
      <w:pPr>
        <w:jc w:val="both"/>
        <w:rPr>
          <w:rFonts w:asciiTheme="minorHAnsi" w:hAnsiTheme="minorHAnsi" w:cs="Arial"/>
          <w:sz w:val="22"/>
          <w:szCs w:val="22"/>
        </w:rPr>
      </w:pPr>
    </w:p>
    <w:p w14:paraId="1E9CB729" w14:textId="43E78AF5" w:rsidR="00DD17A0" w:rsidRDefault="008F08F9" w:rsidP="00B8787B">
      <w:pPr>
        <w:jc w:val="both"/>
        <w:rPr>
          <w:rFonts w:eastAsia="Times New Roman"/>
        </w:rPr>
      </w:pPr>
      <w:r>
        <w:t xml:space="preserve">Plus d’informations et mise à jour sur le site du colloque : </w:t>
      </w:r>
      <w:r w:rsidRPr="003D0BEE">
        <w:rPr>
          <w:rFonts w:eastAsia="Times New Roman"/>
        </w:rPr>
        <w:t xml:space="preserve">Le site internet </w:t>
      </w:r>
      <w:hyperlink r:id="rId8" w:tgtFrame="_blank" w:history="1">
        <w:r w:rsidRPr="003D0BEE">
          <w:rPr>
            <w:rFonts w:eastAsia="Times New Roman"/>
            <w:color w:val="0000FF"/>
            <w:u w:val="single"/>
          </w:rPr>
          <w:t>https://50ans-du-cri.sciencesconf.org/</w:t>
        </w:r>
      </w:hyperlink>
    </w:p>
    <w:p w14:paraId="6EB22188" w14:textId="77777777" w:rsidR="00B11AF8" w:rsidRDefault="00B11AF8" w:rsidP="00B8787B">
      <w:pPr>
        <w:jc w:val="both"/>
        <w:rPr>
          <w:rFonts w:eastAsia="Times New Roman"/>
        </w:rPr>
      </w:pPr>
    </w:p>
    <w:p w14:paraId="2097BF80" w14:textId="77777777" w:rsidR="00B11AF8" w:rsidRDefault="00B11AF8" w:rsidP="00B11AF8">
      <w:pPr>
        <w:jc w:val="both"/>
        <w:rPr>
          <w:rFonts w:eastAsia="Times New Roman"/>
        </w:rPr>
      </w:pPr>
      <w:r>
        <w:rPr>
          <w:rFonts w:eastAsia="Times New Roman"/>
        </w:rPr>
        <w:t>Ce colloque a reçu le soutien de :</w:t>
      </w:r>
    </w:p>
    <w:p w14:paraId="5A795618" w14:textId="55138A40" w:rsidR="00B11AF8" w:rsidRPr="00B11AF8" w:rsidRDefault="00B11AF8" w:rsidP="00B11AF8">
      <w:pPr>
        <w:jc w:val="both"/>
        <w:rPr>
          <w:rFonts w:eastAsia="Times New Roman"/>
        </w:rPr>
      </w:pPr>
      <w:r>
        <w:rPr>
          <w:rFonts w:asciiTheme="minorHAnsi" w:hAnsiTheme="minorHAnsi"/>
        </w:rPr>
        <w:t>L’</w:t>
      </w:r>
      <w:r w:rsidRPr="00B56CE6">
        <w:rPr>
          <w:rFonts w:asciiTheme="minorHAnsi" w:hAnsiTheme="minorHAnsi"/>
        </w:rPr>
        <w:t>Associa</w:t>
      </w:r>
      <w:r>
        <w:rPr>
          <w:rFonts w:asciiTheme="minorHAnsi" w:hAnsiTheme="minorHAnsi"/>
        </w:rPr>
        <w:t>tion des Amis de Gilbert Durand,</w:t>
      </w:r>
      <w:r>
        <w:rPr>
          <w:rFonts w:eastAsia="Times New Roman"/>
        </w:rPr>
        <w:t xml:space="preserve"> </w:t>
      </w:r>
      <w:r>
        <w:rPr>
          <w:rFonts w:asciiTheme="minorHAnsi" w:hAnsiTheme="minorHAnsi"/>
        </w:rPr>
        <w:t>l’</w:t>
      </w:r>
      <w:r w:rsidRPr="00B56CE6">
        <w:rPr>
          <w:rFonts w:asciiTheme="minorHAnsi" w:hAnsiTheme="minorHAnsi"/>
        </w:rPr>
        <w:t>A</w:t>
      </w:r>
      <w:r>
        <w:rPr>
          <w:rFonts w:asciiTheme="minorHAnsi" w:hAnsiTheme="minorHAnsi"/>
        </w:rPr>
        <w:t xml:space="preserve">ssociation des </w:t>
      </w:r>
      <w:r w:rsidRPr="00B56CE6">
        <w:rPr>
          <w:rFonts w:asciiTheme="minorHAnsi" w:hAnsiTheme="minorHAnsi"/>
        </w:rPr>
        <w:t>A</w:t>
      </w:r>
      <w:r>
        <w:rPr>
          <w:rFonts w:asciiTheme="minorHAnsi" w:hAnsiTheme="minorHAnsi"/>
        </w:rPr>
        <w:t xml:space="preserve">mis du </w:t>
      </w:r>
      <w:r>
        <w:rPr>
          <w:rFonts w:asciiTheme="minorHAnsi" w:hAnsiTheme="minorHAnsi"/>
        </w:rPr>
        <w:t xml:space="preserve">CRI, la Cinémathèque de Grenoble, le CRI2i, La Librairie </w:t>
      </w:r>
      <w:proofErr w:type="spellStart"/>
      <w:r>
        <w:rPr>
          <w:rFonts w:asciiTheme="minorHAnsi" w:hAnsiTheme="minorHAnsi"/>
        </w:rPr>
        <w:t>Omerveilles</w:t>
      </w:r>
      <w:proofErr w:type="spellEnd"/>
      <w:r>
        <w:rPr>
          <w:rFonts w:asciiTheme="minorHAnsi" w:hAnsiTheme="minorHAnsi"/>
        </w:rPr>
        <w:t xml:space="preserve">, </w:t>
      </w:r>
      <w:r w:rsidRPr="00B11AF8">
        <w:rPr>
          <w:rFonts w:asciiTheme="minorHAnsi" w:hAnsiTheme="minorHAnsi"/>
        </w:rPr>
        <w:t xml:space="preserve">La </w:t>
      </w:r>
      <w:r w:rsidRPr="00B11AF8">
        <w:rPr>
          <w:rFonts w:asciiTheme="minorHAnsi" w:hAnsiTheme="minorHAnsi"/>
        </w:rPr>
        <w:t>Métro</w:t>
      </w:r>
      <w:r>
        <w:rPr>
          <w:rFonts w:asciiTheme="minorHAnsi" w:hAnsiTheme="minorHAnsi"/>
        </w:rPr>
        <w:t>,</w:t>
      </w:r>
      <w:r w:rsidRPr="00B11AF8">
        <w:rPr>
          <w:rFonts w:asciiTheme="minorHAnsi" w:hAnsiTheme="minorHAnsi"/>
        </w:rPr>
        <w:t xml:space="preserve"> </w:t>
      </w:r>
      <w:r w:rsidRPr="00B11AF8">
        <w:rPr>
          <w:rFonts w:asciiTheme="minorHAnsi" w:hAnsiTheme="minorHAnsi"/>
        </w:rPr>
        <w:t>LLSETI (USMB)</w:t>
      </w:r>
      <w:r>
        <w:rPr>
          <w:rFonts w:asciiTheme="minorHAnsi" w:hAnsiTheme="minorHAnsi"/>
        </w:rPr>
        <w:t>, l</w:t>
      </w:r>
      <w:r w:rsidRPr="00B11AF8">
        <w:rPr>
          <w:rFonts w:asciiTheme="minorHAnsi" w:hAnsiTheme="minorHAnsi"/>
        </w:rPr>
        <w:t>’</w:t>
      </w:r>
      <w:r w:rsidRPr="00B11AF8">
        <w:rPr>
          <w:rFonts w:asciiTheme="minorHAnsi" w:hAnsiTheme="minorHAnsi"/>
        </w:rPr>
        <w:t>U</w:t>
      </w:r>
      <w:r w:rsidRPr="00B11AF8">
        <w:rPr>
          <w:rFonts w:asciiTheme="minorHAnsi" w:hAnsiTheme="minorHAnsi"/>
        </w:rPr>
        <w:t xml:space="preserve">niversité </w:t>
      </w:r>
      <w:r w:rsidRPr="00B11AF8">
        <w:rPr>
          <w:rFonts w:asciiTheme="minorHAnsi" w:hAnsiTheme="minorHAnsi"/>
        </w:rPr>
        <w:t>G</w:t>
      </w:r>
      <w:r w:rsidRPr="00B11AF8">
        <w:rPr>
          <w:rFonts w:asciiTheme="minorHAnsi" w:hAnsiTheme="minorHAnsi"/>
        </w:rPr>
        <w:t xml:space="preserve">renoble </w:t>
      </w:r>
      <w:r w:rsidRPr="00B11AF8">
        <w:rPr>
          <w:rFonts w:asciiTheme="minorHAnsi" w:hAnsiTheme="minorHAnsi"/>
        </w:rPr>
        <w:t>A</w:t>
      </w:r>
      <w:r w:rsidRPr="00B11AF8">
        <w:rPr>
          <w:rFonts w:asciiTheme="minorHAnsi" w:hAnsiTheme="minorHAnsi"/>
        </w:rPr>
        <w:t>lpes</w:t>
      </w:r>
      <w:r w:rsidRPr="00B11AF8">
        <w:rPr>
          <w:rFonts w:asciiTheme="minorHAnsi" w:hAnsiTheme="minorHAnsi"/>
        </w:rPr>
        <w:t xml:space="preserve"> </w:t>
      </w:r>
      <w:r>
        <w:rPr>
          <w:rFonts w:asciiTheme="minorHAnsi" w:hAnsiTheme="minorHAnsi"/>
        </w:rPr>
        <w:t>(UGA)</w:t>
      </w:r>
      <w:r>
        <w:rPr>
          <w:rFonts w:eastAsia="Times New Roman"/>
        </w:rPr>
        <w:t>, l’</w:t>
      </w:r>
      <w:r w:rsidRPr="00B56CE6">
        <w:rPr>
          <w:rFonts w:asciiTheme="minorHAnsi" w:hAnsiTheme="minorHAnsi"/>
        </w:rPr>
        <w:t>Université Savoie</w:t>
      </w:r>
      <w:r>
        <w:rPr>
          <w:rFonts w:asciiTheme="minorHAnsi" w:hAnsiTheme="minorHAnsi"/>
        </w:rPr>
        <w:t xml:space="preserve"> Mont-Blanc (USMB)</w:t>
      </w:r>
      <w:r>
        <w:rPr>
          <w:rFonts w:asciiTheme="minorHAnsi" w:hAnsiTheme="minorHAnsi"/>
        </w:rPr>
        <w:t xml:space="preserve">, </w:t>
      </w:r>
      <w:r>
        <w:rPr>
          <w:rFonts w:eastAsia="Times New Roman"/>
        </w:rPr>
        <w:t>l’</w:t>
      </w:r>
      <w:r>
        <w:rPr>
          <w:rFonts w:asciiTheme="minorHAnsi" w:hAnsiTheme="minorHAnsi"/>
        </w:rPr>
        <w:t xml:space="preserve">UMR </w:t>
      </w:r>
      <w:proofErr w:type="spellStart"/>
      <w:r>
        <w:rPr>
          <w:rFonts w:asciiTheme="minorHAnsi" w:hAnsiTheme="minorHAnsi"/>
        </w:rPr>
        <w:t>Litt&amp;Arts</w:t>
      </w:r>
      <w:proofErr w:type="spellEnd"/>
      <w:r>
        <w:rPr>
          <w:rFonts w:asciiTheme="minorHAnsi" w:hAnsiTheme="minorHAnsi"/>
        </w:rPr>
        <w:t xml:space="preserve">, le </w:t>
      </w:r>
      <w:r w:rsidRPr="00B11AF8">
        <w:rPr>
          <w:rFonts w:asciiTheme="minorHAnsi" w:hAnsiTheme="minorHAnsi"/>
        </w:rPr>
        <w:t>Cresson (ENSAG / UMR Amb</w:t>
      </w:r>
      <w:r>
        <w:rPr>
          <w:rFonts w:asciiTheme="minorHAnsi" w:hAnsiTheme="minorHAnsi"/>
        </w:rPr>
        <w:t xml:space="preserve">iances architectures urbanités), l’UMR Pacte (UGA), le CETCOPRA (Paris I), le </w:t>
      </w:r>
      <w:r>
        <w:t>Groupe de Recherches Interdisciplinaires sur l'Imaginaire (</w:t>
      </w:r>
      <w:r w:rsidRPr="00B11AF8">
        <w:t>IELT, FCSH - Université Nouvelle de Lisbonne</w:t>
      </w:r>
      <w:r>
        <w:t xml:space="preserve">), le </w:t>
      </w:r>
      <w:r w:rsidRPr="00B56CE6">
        <w:rPr>
          <w:rFonts w:asciiTheme="minorHAnsi" w:hAnsiTheme="minorHAnsi"/>
        </w:rPr>
        <w:t>SID Grenoble</w:t>
      </w:r>
      <w:r>
        <w:rPr>
          <w:rFonts w:asciiTheme="minorHAnsi" w:hAnsiTheme="minorHAnsi"/>
        </w:rPr>
        <w:t>.</w:t>
      </w:r>
      <w:bookmarkStart w:id="0" w:name="_GoBack"/>
      <w:bookmarkEnd w:id="0"/>
    </w:p>
    <w:p w14:paraId="5692E34A" w14:textId="77777777" w:rsidR="00B11AF8" w:rsidRPr="00DD5860" w:rsidRDefault="00B11AF8" w:rsidP="00B8787B">
      <w:pPr>
        <w:jc w:val="both"/>
      </w:pPr>
    </w:p>
    <w:sectPr w:rsidR="00B11AF8" w:rsidRPr="00DD5860" w:rsidSect="0060404E">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9D76C" w14:textId="77777777" w:rsidR="001B2384" w:rsidRDefault="001B2384" w:rsidP="00A33F14">
      <w:r>
        <w:separator/>
      </w:r>
    </w:p>
  </w:endnote>
  <w:endnote w:type="continuationSeparator" w:id="0">
    <w:p w14:paraId="202E69AF" w14:textId="77777777" w:rsidR="001B2384" w:rsidRDefault="001B2384" w:rsidP="00A3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erican Typewriter">
    <w:altName w:val="Sitka Small"/>
    <w:charset w:val="00"/>
    <w:family w:val="auto"/>
    <w:pitch w:val="variable"/>
    <w:sig w:usb0="00000001" w:usb1="00000019" w:usb2="00000000" w:usb3="00000000" w:csb0="00000111"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boto-Medium">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1FF16" w14:textId="77777777" w:rsidR="004668EF" w:rsidRDefault="004668EF" w:rsidP="001E3C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71372" w14:textId="77777777" w:rsidR="004668EF" w:rsidRDefault="00466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2F160" w14:textId="77777777" w:rsidR="004668EF" w:rsidRDefault="004668EF" w:rsidP="001E3C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AF8">
      <w:rPr>
        <w:rStyle w:val="PageNumber"/>
        <w:noProof/>
      </w:rPr>
      <w:t>4</w:t>
    </w:r>
    <w:r>
      <w:rPr>
        <w:rStyle w:val="PageNumber"/>
      </w:rPr>
      <w:fldChar w:fldCharType="end"/>
    </w:r>
  </w:p>
  <w:p w14:paraId="2EFA3152" w14:textId="77777777" w:rsidR="004668EF" w:rsidRDefault="00466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98D9B" w14:textId="77777777" w:rsidR="001B2384" w:rsidRDefault="001B2384" w:rsidP="00A33F14">
      <w:r>
        <w:separator/>
      </w:r>
    </w:p>
  </w:footnote>
  <w:footnote w:type="continuationSeparator" w:id="0">
    <w:p w14:paraId="21A4F4AA" w14:textId="77777777" w:rsidR="001B2384" w:rsidRDefault="001B2384" w:rsidP="00A33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2243"/>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AE13791"/>
    <w:multiLevelType w:val="hybridMultilevel"/>
    <w:tmpl w:val="E0D019FA"/>
    <w:lvl w:ilvl="0" w:tplc="6BFE00E4">
      <w:numFmt w:val="bullet"/>
      <w:lvlText w:val="-"/>
      <w:lvlJc w:val="left"/>
      <w:pPr>
        <w:ind w:left="700" w:hanging="700"/>
      </w:pPr>
      <w:rPr>
        <w:rFonts w:ascii="Arial" w:eastAsia="Cambria" w:hAnsi="Arial" w:cs="Times New Roman" w:hint="default"/>
      </w:rPr>
    </w:lvl>
    <w:lvl w:ilvl="1" w:tplc="0003040C" w:tentative="1">
      <w:start w:val="1"/>
      <w:numFmt w:val="bullet"/>
      <w:lvlText w:val="o"/>
      <w:lvlJc w:val="left"/>
      <w:pPr>
        <w:ind w:left="1080" w:hanging="360"/>
      </w:pPr>
      <w:rPr>
        <w:rFonts w:ascii="Courier New" w:hAnsi="Courier New" w:hint="default"/>
      </w:rPr>
    </w:lvl>
    <w:lvl w:ilvl="2" w:tplc="0005040C" w:tentative="1">
      <w:start w:val="1"/>
      <w:numFmt w:val="bullet"/>
      <w:lvlText w:val=""/>
      <w:lvlJc w:val="left"/>
      <w:pPr>
        <w:ind w:left="1800" w:hanging="360"/>
      </w:pPr>
      <w:rPr>
        <w:rFonts w:ascii="Wingdings" w:hAnsi="Wingdings" w:hint="default"/>
      </w:rPr>
    </w:lvl>
    <w:lvl w:ilvl="3" w:tplc="0001040C" w:tentative="1">
      <w:start w:val="1"/>
      <w:numFmt w:val="bullet"/>
      <w:lvlText w:val=""/>
      <w:lvlJc w:val="left"/>
      <w:pPr>
        <w:ind w:left="2520" w:hanging="360"/>
      </w:pPr>
      <w:rPr>
        <w:rFonts w:ascii="Symbol" w:hAnsi="Symbol" w:hint="default"/>
      </w:rPr>
    </w:lvl>
    <w:lvl w:ilvl="4" w:tplc="0003040C" w:tentative="1">
      <w:start w:val="1"/>
      <w:numFmt w:val="bullet"/>
      <w:lvlText w:val="o"/>
      <w:lvlJc w:val="left"/>
      <w:pPr>
        <w:ind w:left="3240" w:hanging="360"/>
      </w:pPr>
      <w:rPr>
        <w:rFonts w:ascii="Courier New" w:hAnsi="Courier New" w:hint="default"/>
      </w:rPr>
    </w:lvl>
    <w:lvl w:ilvl="5" w:tplc="0005040C" w:tentative="1">
      <w:start w:val="1"/>
      <w:numFmt w:val="bullet"/>
      <w:lvlText w:val=""/>
      <w:lvlJc w:val="left"/>
      <w:pPr>
        <w:ind w:left="3960" w:hanging="360"/>
      </w:pPr>
      <w:rPr>
        <w:rFonts w:ascii="Wingdings" w:hAnsi="Wingdings" w:hint="default"/>
      </w:rPr>
    </w:lvl>
    <w:lvl w:ilvl="6" w:tplc="0001040C" w:tentative="1">
      <w:start w:val="1"/>
      <w:numFmt w:val="bullet"/>
      <w:lvlText w:val=""/>
      <w:lvlJc w:val="left"/>
      <w:pPr>
        <w:ind w:left="4680" w:hanging="360"/>
      </w:pPr>
      <w:rPr>
        <w:rFonts w:ascii="Symbol" w:hAnsi="Symbol" w:hint="default"/>
      </w:rPr>
    </w:lvl>
    <w:lvl w:ilvl="7" w:tplc="0003040C" w:tentative="1">
      <w:start w:val="1"/>
      <w:numFmt w:val="bullet"/>
      <w:lvlText w:val="o"/>
      <w:lvlJc w:val="left"/>
      <w:pPr>
        <w:ind w:left="5400" w:hanging="360"/>
      </w:pPr>
      <w:rPr>
        <w:rFonts w:ascii="Courier New" w:hAnsi="Courier New" w:hint="default"/>
      </w:rPr>
    </w:lvl>
    <w:lvl w:ilvl="8" w:tplc="0005040C"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A3"/>
    <w:rsid w:val="00027BFC"/>
    <w:rsid w:val="000351BF"/>
    <w:rsid w:val="000409AF"/>
    <w:rsid w:val="00041CE8"/>
    <w:rsid w:val="00043CD8"/>
    <w:rsid w:val="00054AE7"/>
    <w:rsid w:val="00065E2A"/>
    <w:rsid w:val="0007013E"/>
    <w:rsid w:val="00086B37"/>
    <w:rsid w:val="00087EA8"/>
    <w:rsid w:val="000C39AA"/>
    <w:rsid w:val="000C3B05"/>
    <w:rsid w:val="000C42B6"/>
    <w:rsid w:val="000D2817"/>
    <w:rsid w:val="000F5D39"/>
    <w:rsid w:val="00102D45"/>
    <w:rsid w:val="00104EB1"/>
    <w:rsid w:val="00114E61"/>
    <w:rsid w:val="00122181"/>
    <w:rsid w:val="001262E1"/>
    <w:rsid w:val="00145DB9"/>
    <w:rsid w:val="00153CBE"/>
    <w:rsid w:val="001723A7"/>
    <w:rsid w:val="00173294"/>
    <w:rsid w:val="00173297"/>
    <w:rsid w:val="00184478"/>
    <w:rsid w:val="00190627"/>
    <w:rsid w:val="001A371C"/>
    <w:rsid w:val="001B2384"/>
    <w:rsid w:val="001C5A89"/>
    <w:rsid w:val="001C6699"/>
    <w:rsid w:val="001C793D"/>
    <w:rsid w:val="001D6DAD"/>
    <w:rsid w:val="001E3CF6"/>
    <w:rsid w:val="00203FC3"/>
    <w:rsid w:val="002316D0"/>
    <w:rsid w:val="00231AFE"/>
    <w:rsid w:val="002703B3"/>
    <w:rsid w:val="00283B1F"/>
    <w:rsid w:val="002875EE"/>
    <w:rsid w:val="00293C27"/>
    <w:rsid w:val="002B201F"/>
    <w:rsid w:val="002C4844"/>
    <w:rsid w:val="002C5FFC"/>
    <w:rsid w:val="002E39DE"/>
    <w:rsid w:val="0031011A"/>
    <w:rsid w:val="003168B2"/>
    <w:rsid w:val="00323025"/>
    <w:rsid w:val="00326B80"/>
    <w:rsid w:val="00327C85"/>
    <w:rsid w:val="0033109C"/>
    <w:rsid w:val="00341A99"/>
    <w:rsid w:val="00342697"/>
    <w:rsid w:val="00375838"/>
    <w:rsid w:val="0038444D"/>
    <w:rsid w:val="003A56B1"/>
    <w:rsid w:val="003B580D"/>
    <w:rsid w:val="003C1AE3"/>
    <w:rsid w:val="003D41B5"/>
    <w:rsid w:val="003E7432"/>
    <w:rsid w:val="003F25D4"/>
    <w:rsid w:val="00407872"/>
    <w:rsid w:val="00424294"/>
    <w:rsid w:val="004246FF"/>
    <w:rsid w:val="00436CAE"/>
    <w:rsid w:val="004668EF"/>
    <w:rsid w:val="0048089D"/>
    <w:rsid w:val="00483523"/>
    <w:rsid w:val="004839A3"/>
    <w:rsid w:val="00483F48"/>
    <w:rsid w:val="004A2658"/>
    <w:rsid w:val="004C39DD"/>
    <w:rsid w:val="004C5EDC"/>
    <w:rsid w:val="004D012C"/>
    <w:rsid w:val="0051256D"/>
    <w:rsid w:val="0051387E"/>
    <w:rsid w:val="0055463B"/>
    <w:rsid w:val="00567B81"/>
    <w:rsid w:val="0058152A"/>
    <w:rsid w:val="00583D8A"/>
    <w:rsid w:val="00593947"/>
    <w:rsid w:val="005A0BA7"/>
    <w:rsid w:val="005C4588"/>
    <w:rsid w:val="005E704B"/>
    <w:rsid w:val="005F2104"/>
    <w:rsid w:val="005F2C03"/>
    <w:rsid w:val="005F4DBB"/>
    <w:rsid w:val="005F6EF7"/>
    <w:rsid w:val="005F78E7"/>
    <w:rsid w:val="0060010D"/>
    <w:rsid w:val="0060404E"/>
    <w:rsid w:val="00621FB4"/>
    <w:rsid w:val="006259CB"/>
    <w:rsid w:val="0063438C"/>
    <w:rsid w:val="00637616"/>
    <w:rsid w:val="00642E42"/>
    <w:rsid w:val="006477CF"/>
    <w:rsid w:val="00666D35"/>
    <w:rsid w:val="00670211"/>
    <w:rsid w:val="00681329"/>
    <w:rsid w:val="00685ABC"/>
    <w:rsid w:val="006C42E6"/>
    <w:rsid w:val="006C6E6F"/>
    <w:rsid w:val="006C762E"/>
    <w:rsid w:val="006D3F12"/>
    <w:rsid w:val="006D66EA"/>
    <w:rsid w:val="006E453C"/>
    <w:rsid w:val="006E7D30"/>
    <w:rsid w:val="006F07A7"/>
    <w:rsid w:val="007345E8"/>
    <w:rsid w:val="00744C30"/>
    <w:rsid w:val="00767133"/>
    <w:rsid w:val="00792A57"/>
    <w:rsid w:val="007A491A"/>
    <w:rsid w:val="007B1460"/>
    <w:rsid w:val="007B30E4"/>
    <w:rsid w:val="007C0169"/>
    <w:rsid w:val="007C6BBD"/>
    <w:rsid w:val="008166F4"/>
    <w:rsid w:val="008259D2"/>
    <w:rsid w:val="008349FD"/>
    <w:rsid w:val="008369C5"/>
    <w:rsid w:val="00852680"/>
    <w:rsid w:val="0085584E"/>
    <w:rsid w:val="00862774"/>
    <w:rsid w:val="00882981"/>
    <w:rsid w:val="00883DF2"/>
    <w:rsid w:val="00884B7D"/>
    <w:rsid w:val="008904ED"/>
    <w:rsid w:val="008C6ECE"/>
    <w:rsid w:val="008D24D9"/>
    <w:rsid w:val="008E14E7"/>
    <w:rsid w:val="008F08F9"/>
    <w:rsid w:val="008F5EB7"/>
    <w:rsid w:val="008F6B28"/>
    <w:rsid w:val="009107C0"/>
    <w:rsid w:val="00923143"/>
    <w:rsid w:val="00924412"/>
    <w:rsid w:val="00937EBD"/>
    <w:rsid w:val="00942116"/>
    <w:rsid w:val="00964E12"/>
    <w:rsid w:val="00986236"/>
    <w:rsid w:val="009A69D6"/>
    <w:rsid w:val="009B0096"/>
    <w:rsid w:val="009B4591"/>
    <w:rsid w:val="009D5A17"/>
    <w:rsid w:val="009D5EA5"/>
    <w:rsid w:val="00A02B43"/>
    <w:rsid w:val="00A06025"/>
    <w:rsid w:val="00A27BF6"/>
    <w:rsid w:val="00A33F14"/>
    <w:rsid w:val="00A36431"/>
    <w:rsid w:val="00A63741"/>
    <w:rsid w:val="00A77C94"/>
    <w:rsid w:val="00A954F3"/>
    <w:rsid w:val="00AE5C2F"/>
    <w:rsid w:val="00AF1F40"/>
    <w:rsid w:val="00B03FAD"/>
    <w:rsid w:val="00B11AF8"/>
    <w:rsid w:val="00B43994"/>
    <w:rsid w:val="00B50A27"/>
    <w:rsid w:val="00B54CC1"/>
    <w:rsid w:val="00B56643"/>
    <w:rsid w:val="00B56CE6"/>
    <w:rsid w:val="00B71AF3"/>
    <w:rsid w:val="00B848EA"/>
    <w:rsid w:val="00B8787B"/>
    <w:rsid w:val="00B94A4B"/>
    <w:rsid w:val="00BC63EA"/>
    <w:rsid w:val="00BD0939"/>
    <w:rsid w:val="00BD4B48"/>
    <w:rsid w:val="00BF30F1"/>
    <w:rsid w:val="00C05FA7"/>
    <w:rsid w:val="00C07382"/>
    <w:rsid w:val="00C10CF6"/>
    <w:rsid w:val="00C6696F"/>
    <w:rsid w:val="00C71C27"/>
    <w:rsid w:val="00C85281"/>
    <w:rsid w:val="00C86437"/>
    <w:rsid w:val="00C949F4"/>
    <w:rsid w:val="00CA3CC0"/>
    <w:rsid w:val="00CA7329"/>
    <w:rsid w:val="00CB4803"/>
    <w:rsid w:val="00CC1D13"/>
    <w:rsid w:val="00CC602D"/>
    <w:rsid w:val="00CD793E"/>
    <w:rsid w:val="00CE0796"/>
    <w:rsid w:val="00CF0917"/>
    <w:rsid w:val="00D13A9A"/>
    <w:rsid w:val="00D22282"/>
    <w:rsid w:val="00D30D25"/>
    <w:rsid w:val="00D34FD4"/>
    <w:rsid w:val="00D3666A"/>
    <w:rsid w:val="00D53381"/>
    <w:rsid w:val="00D5794B"/>
    <w:rsid w:val="00D7322C"/>
    <w:rsid w:val="00D86094"/>
    <w:rsid w:val="00D91A19"/>
    <w:rsid w:val="00DD17A0"/>
    <w:rsid w:val="00DD5860"/>
    <w:rsid w:val="00DF46BC"/>
    <w:rsid w:val="00E3198A"/>
    <w:rsid w:val="00E31C25"/>
    <w:rsid w:val="00E44C6F"/>
    <w:rsid w:val="00E4680C"/>
    <w:rsid w:val="00E706E6"/>
    <w:rsid w:val="00EA19B5"/>
    <w:rsid w:val="00EB1609"/>
    <w:rsid w:val="00EB797A"/>
    <w:rsid w:val="00EC588C"/>
    <w:rsid w:val="00ED55A4"/>
    <w:rsid w:val="00ED7AB6"/>
    <w:rsid w:val="00EE72E0"/>
    <w:rsid w:val="00EF3D9B"/>
    <w:rsid w:val="00EF59D7"/>
    <w:rsid w:val="00F15581"/>
    <w:rsid w:val="00F17825"/>
    <w:rsid w:val="00F44BC5"/>
    <w:rsid w:val="00F55190"/>
    <w:rsid w:val="00F71D04"/>
    <w:rsid w:val="00F82E12"/>
    <w:rsid w:val="00FA39B4"/>
    <w:rsid w:val="00FC1F82"/>
    <w:rsid w:val="00FC314F"/>
    <w:rsid w:val="00FC6892"/>
    <w:rsid w:val="00FE39DE"/>
    <w:rsid w:val="00FE43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217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60"/>
    <w:rPr>
      <w:lang w:val="fr-FR"/>
    </w:rPr>
  </w:style>
  <w:style w:type="paragraph" w:styleId="Heading1">
    <w:name w:val="heading 1"/>
    <w:basedOn w:val="Normal"/>
    <w:next w:val="Normal"/>
    <w:link w:val="Heading1Char"/>
    <w:uiPriority w:val="9"/>
    <w:qFormat/>
    <w:rsid w:val="0060010D"/>
    <w:pPr>
      <w:keepNext/>
      <w:numPr>
        <w:numId w:val="1"/>
      </w:numPr>
      <w:spacing w:before="240" w:after="120"/>
      <w:jc w:val="both"/>
      <w:outlineLvl w:val="0"/>
    </w:pPr>
    <w:rPr>
      <w:rFonts w:ascii="Calibri" w:eastAsia="Times New Roman" w:hAnsi="Calibri"/>
      <w:b/>
      <w:bCs/>
      <w:kern w:val="32"/>
      <w:sz w:val="32"/>
      <w:szCs w:val="32"/>
      <w:lang w:val="x-none" w:eastAsia="en-US"/>
    </w:rPr>
  </w:style>
  <w:style w:type="paragraph" w:styleId="Heading2">
    <w:name w:val="heading 2"/>
    <w:basedOn w:val="Normal"/>
    <w:next w:val="Normal"/>
    <w:link w:val="Heading2Char"/>
    <w:uiPriority w:val="9"/>
    <w:qFormat/>
    <w:rsid w:val="0060010D"/>
    <w:pPr>
      <w:keepNext/>
      <w:numPr>
        <w:ilvl w:val="1"/>
        <w:numId w:val="1"/>
      </w:numPr>
      <w:spacing w:before="120" w:after="120"/>
      <w:jc w:val="both"/>
      <w:outlineLvl w:val="1"/>
    </w:pPr>
    <w:rPr>
      <w:rFonts w:ascii="Calibri" w:eastAsia="Times New Roman" w:hAnsi="Calibri"/>
      <w:b/>
      <w:bCs/>
      <w:i/>
      <w:iCs/>
      <w:sz w:val="28"/>
      <w:szCs w:val="28"/>
      <w:lang w:val="x-none" w:eastAsia="en-US"/>
    </w:rPr>
  </w:style>
  <w:style w:type="paragraph" w:styleId="Heading3">
    <w:name w:val="heading 3"/>
    <w:basedOn w:val="Normal"/>
    <w:next w:val="Normal"/>
    <w:link w:val="Heading3Char"/>
    <w:uiPriority w:val="9"/>
    <w:qFormat/>
    <w:rsid w:val="0060010D"/>
    <w:pPr>
      <w:keepNext/>
      <w:numPr>
        <w:ilvl w:val="2"/>
        <w:numId w:val="1"/>
      </w:numPr>
      <w:spacing w:before="240" w:after="60"/>
      <w:jc w:val="both"/>
      <w:outlineLvl w:val="2"/>
    </w:pPr>
    <w:rPr>
      <w:rFonts w:ascii="Calibri" w:eastAsia="Times New Roman" w:hAnsi="Calibri"/>
      <w:b/>
      <w:bCs/>
      <w:sz w:val="26"/>
      <w:szCs w:val="26"/>
      <w:lang w:val="x-none" w:eastAsia="en-US"/>
    </w:rPr>
  </w:style>
  <w:style w:type="paragraph" w:styleId="Heading4">
    <w:name w:val="heading 4"/>
    <w:basedOn w:val="Normal"/>
    <w:next w:val="Normal"/>
    <w:link w:val="Heading4Char"/>
    <w:uiPriority w:val="9"/>
    <w:qFormat/>
    <w:rsid w:val="0060010D"/>
    <w:pPr>
      <w:keepNext/>
      <w:numPr>
        <w:ilvl w:val="3"/>
        <w:numId w:val="1"/>
      </w:numPr>
      <w:spacing w:before="240" w:after="60"/>
      <w:jc w:val="both"/>
      <w:outlineLvl w:val="3"/>
    </w:pPr>
    <w:rPr>
      <w:rFonts w:ascii="Cambria" w:eastAsia="Times New Roman" w:hAnsi="Cambria"/>
      <w:b/>
      <w:bCs/>
      <w:sz w:val="28"/>
      <w:szCs w:val="28"/>
      <w:lang w:val="x-none" w:eastAsia="en-US"/>
    </w:rPr>
  </w:style>
  <w:style w:type="paragraph" w:styleId="Heading5">
    <w:name w:val="heading 5"/>
    <w:basedOn w:val="Normal"/>
    <w:next w:val="Normal"/>
    <w:link w:val="Heading5Char"/>
    <w:uiPriority w:val="9"/>
    <w:qFormat/>
    <w:rsid w:val="0060010D"/>
    <w:pPr>
      <w:numPr>
        <w:ilvl w:val="4"/>
        <w:numId w:val="1"/>
      </w:numPr>
      <w:spacing w:before="240" w:after="60"/>
      <w:jc w:val="both"/>
      <w:outlineLvl w:val="4"/>
    </w:pPr>
    <w:rPr>
      <w:rFonts w:ascii="Cambria" w:eastAsia="Times New Roman" w:hAnsi="Cambria"/>
      <w:b/>
      <w:bCs/>
      <w:i/>
      <w:iCs/>
      <w:sz w:val="26"/>
      <w:szCs w:val="26"/>
      <w:lang w:val="x-none" w:eastAsia="en-US"/>
    </w:rPr>
  </w:style>
  <w:style w:type="paragraph" w:styleId="Heading6">
    <w:name w:val="heading 6"/>
    <w:basedOn w:val="Normal"/>
    <w:next w:val="Normal"/>
    <w:link w:val="Heading6Char"/>
    <w:uiPriority w:val="9"/>
    <w:qFormat/>
    <w:rsid w:val="0060010D"/>
    <w:pPr>
      <w:numPr>
        <w:ilvl w:val="5"/>
        <w:numId w:val="1"/>
      </w:numPr>
      <w:spacing w:before="240" w:after="60"/>
      <w:jc w:val="both"/>
      <w:outlineLvl w:val="5"/>
    </w:pPr>
    <w:rPr>
      <w:rFonts w:ascii="Cambria" w:eastAsia="Times New Roman" w:hAnsi="Cambria"/>
      <w:b/>
      <w:bCs/>
      <w:sz w:val="22"/>
      <w:szCs w:val="22"/>
      <w:lang w:val="x-none" w:eastAsia="en-US"/>
    </w:rPr>
  </w:style>
  <w:style w:type="paragraph" w:styleId="Heading7">
    <w:name w:val="heading 7"/>
    <w:basedOn w:val="Normal"/>
    <w:next w:val="Normal"/>
    <w:link w:val="Heading7Char"/>
    <w:uiPriority w:val="9"/>
    <w:qFormat/>
    <w:rsid w:val="0060010D"/>
    <w:pPr>
      <w:numPr>
        <w:ilvl w:val="6"/>
        <w:numId w:val="1"/>
      </w:numPr>
      <w:spacing w:before="240" w:after="60"/>
      <w:jc w:val="both"/>
      <w:outlineLvl w:val="6"/>
    </w:pPr>
    <w:rPr>
      <w:rFonts w:ascii="Cambria" w:eastAsia="Times New Roman" w:hAnsi="Cambria"/>
      <w:lang w:val="x-none" w:eastAsia="en-US"/>
    </w:rPr>
  </w:style>
  <w:style w:type="paragraph" w:styleId="Heading8">
    <w:name w:val="heading 8"/>
    <w:basedOn w:val="Normal"/>
    <w:next w:val="Normal"/>
    <w:link w:val="Heading8Char"/>
    <w:uiPriority w:val="9"/>
    <w:qFormat/>
    <w:rsid w:val="0060010D"/>
    <w:pPr>
      <w:numPr>
        <w:ilvl w:val="7"/>
        <w:numId w:val="1"/>
      </w:numPr>
      <w:spacing w:before="240" w:after="60"/>
      <w:jc w:val="both"/>
      <w:outlineLvl w:val="7"/>
    </w:pPr>
    <w:rPr>
      <w:rFonts w:ascii="Cambria" w:eastAsia="Times New Roman" w:hAnsi="Cambria"/>
      <w:i/>
      <w:iCs/>
      <w:lang w:val="x-none" w:eastAsia="en-US"/>
    </w:rPr>
  </w:style>
  <w:style w:type="paragraph" w:styleId="Heading9">
    <w:name w:val="heading 9"/>
    <w:basedOn w:val="Normal"/>
    <w:next w:val="Normal"/>
    <w:link w:val="Heading9Char"/>
    <w:uiPriority w:val="9"/>
    <w:qFormat/>
    <w:rsid w:val="0060010D"/>
    <w:pPr>
      <w:numPr>
        <w:ilvl w:val="8"/>
        <w:numId w:val="1"/>
      </w:numPr>
      <w:spacing w:before="240" w:after="60"/>
      <w:jc w:val="both"/>
      <w:outlineLvl w:val="8"/>
    </w:pPr>
    <w:rPr>
      <w:rFonts w:ascii="Calibri" w:eastAsia="Times New Roman" w:hAnsi="Calibr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10D"/>
    <w:rPr>
      <w:rFonts w:ascii="Calibri" w:eastAsia="Times New Roman" w:hAnsi="Calibri"/>
      <w:b/>
      <w:bCs/>
      <w:kern w:val="32"/>
      <w:sz w:val="32"/>
      <w:szCs w:val="32"/>
      <w:lang w:val="x-none" w:eastAsia="en-US"/>
    </w:rPr>
  </w:style>
  <w:style w:type="character" w:customStyle="1" w:styleId="Heading2Char">
    <w:name w:val="Heading 2 Char"/>
    <w:basedOn w:val="DefaultParagraphFont"/>
    <w:link w:val="Heading2"/>
    <w:uiPriority w:val="9"/>
    <w:rsid w:val="0060010D"/>
    <w:rPr>
      <w:rFonts w:ascii="Calibri" w:eastAsia="Times New Roman" w:hAnsi="Calibri"/>
      <w:b/>
      <w:bCs/>
      <w:i/>
      <w:iCs/>
      <w:sz w:val="28"/>
      <w:szCs w:val="28"/>
      <w:lang w:val="x-none" w:eastAsia="en-US"/>
    </w:rPr>
  </w:style>
  <w:style w:type="character" w:customStyle="1" w:styleId="Heading3Char">
    <w:name w:val="Heading 3 Char"/>
    <w:basedOn w:val="DefaultParagraphFont"/>
    <w:link w:val="Heading3"/>
    <w:uiPriority w:val="9"/>
    <w:rsid w:val="0060010D"/>
    <w:rPr>
      <w:rFonts w:ascii="Calibri" w:eastAsia="Times New Roman" w:hAnsi="Calibri"/>
      <w:b/>
      <w:bCs/>
      <w:sz w:val="26"/>
      <w:szCs w:val="26"/>
      <w:lang w:val="x-none" w:eastAsia="en-US"/>
    </w:rPr>
  </w:style>
  <w:style w:type="character" w:customStyle="1" w:styleId="Heading4Char">
    <w:name w:val="Heading 4 Char"/>
    <w:basedOn w:val="DefaultParagraphFont"/>
    <w:link w:val="Heading4"/>
    <w:uiPriority w:val="9"/>
    <w:rsid w:val="0060010D"/>
    <w:rPr>
      <w:rFonts w:ascii="Cambria" w:eastAsia="Times New Roman" w:hAnsi="Cambria"/>
      <w:b/>
      <w:bCs/>
      <w:sz w:val="28"/>
      <w:szCs w:val="28"/>
      <w:lang w:val="x-none" w:eastAsia="en-US"/>
    </w:rPr>
  </w:style>
  <w:style w:type="character" w:customStyle="1" w:styleId="Heading5Char">
    <w:name w:val="Heading 5 Char"/>
    <w:basedOn w:val="DefaultParagraphFont"/>
    <w:link w:val="Heading5"/>
    <w:uiPriority w:val="9"/>
    <w:rsid w:val="0060010D"/>
    <w:rPr>
      <w:rFonts w:ascii="Cambria" w:eastAsia="Times New Roman" w:hAnsi="Cambria"/>
      <w:b/>
      <w:bCs/>
      <w:i/>
      <w:iCs/>
      <w:sz w:val="26"/>
      <w:szCs w:val="26"/>
      <w:lang w:val="x-none" w:eastAsia="en-US"/>
    </w:rPr>
  </w:style>
  <w:style w:type="character" w:customStyle="1" w:styleId="Heading6Char">
    <w:name w:val="Heading 6 Char"/>
    <w:basedOn w:val="DefaultParagraphFont"/>
    <w:link w:val="Heading6"/>
    <w:uiPriority w:val="9"/>
    <w:rsid w:val="0060010D"/>
    <w:rPr>
      <w:rFonts w:ascii="Cambria" w:eastAsia="Times New Roman" w:hAnsi="Cambria"/>
      <w:b/>
      <w:bCs/>
      <w:sz w:val="22"/>
      <w:szCs w:val="22"/>
      <w:lang w:val="x-none" w:eastAsia="en-US"/>
    </w:rPr>
  </w:style>
  <w:style w:type="character" w:customStyle="1" w:styleId="Heading7Char">
    <w:name w:val="Heading 7 Char"/>
    <w:basedOn w:val="DefaultParagraphFont"/>
    <w:link w:val="Heading7"/>
    <w:uiPriority w:val="9"/>
    <w:rsid w:val="0060010D"/>
    <w:rPr>
      <w:rFonts w:ascii="Cambria" w:eastAsia="Times New Roman" w:hAnsi="Cambria"/>
      <w:lang w:val="x-none" w:eastAsia="en-US"/>
    </w:rPr>
  </w:style>
  <w:style w:type="character" w:customStyle="1" w:styleId="Heading8Char">
    <w:name w:val="Heading 8 Char"/>
    <w:basedOn w:val="DefaultParagraphFont"/>
    <w:link w:val="Heading8"/>
    <w:uiPriority w:val="9"/>
    <w:rsid w:val="0060010D"/>
    <w:rPr>
      <w:rFonts w:ascii="Cambria" w:eastAsia="Times New Roman" w:hAnsi="Cambria"/>
      <w:i/>
      <w:iCs/>
      <w:lang w:val="x-none" w:eastAsia="en-US"/>
    </w:rPr>
  </w:style>
  <w:style w:type="character" w:customStyle="1" w:styleId="Heading9Char">
    <w:name w:val="Heading 9 Char"/>
    <w:basedOn w:val="DefaultParagraphFont"/>
    <w:link w:val="Heading9"/>
    <w:uiPriority w:val="9"/>
    <w:rsid w:val="0060010D"/>
    <w:rPr>
      <w:rFonts w:ascii="Calibri" w:eastAsia="Times New Roman" w:hAnsi="Calibri"/>
      <w:sz w:val="22"/>
      <w:szCs w:val="22"/>
      <w:lang w:val="x-none" w:eastAsia="en-US"/>
    </w:rPr>
  </w:style>
  <w:style w:type="paragraph" w:styleId="Footer">
    <w:name w:val="footer"/>
    <w:basedOn w:val="Normal"/>
    <w:link w:val="FooterChar"/>
    <w:uiPriority w:val="99"/>
    <w:unhideWhenUsed/>
    <w:rsid w:val="00A33F14"/>
    <w:pPr>
      <w:tabs>
        <w:tab w:val="center" w:pos="4536"/>
        <w:tab w:val="right" w:pos="9072"/>
      </w:tabs>
    </w:pPr>
  </w:style>
  <w:style w:type="character" w:customStyle="1" w:styleId="FooterChar">
    <w:name w:val="Footer Char"/>
    <w:basedOn w:val="DefaultParagraphFont"/>
    <w:link w:val="Footer"/>
    <w:uiPriority w:val="99"/>
    <w:rsid w:val="00A33F14"/>
    <w:rPr>
      <w:lang w:val="fr-FR"/>
    </w:rPr>
  </w:style>
  <w:style w:type="character" w:styleId="PageNumber">
    <w:name w:val="page number"/>
    <w:basedOn w:val="DefaultParagraphFont"/>
    <w:uiPriority w:val="99"/>
    <w:semiHidden/>
    <w:unhideWhenUsed/>
    <w:rsid w:val="00A33F14"/>
  </w:style>
  <w:style w:type="paragraph" w:styleId="NormalWeb">
    <w:name w:val="Normal (Web)"/>
    <w:basedOn w:val="Normal"/>
    <w:uiPriority w:val="99"/>
    <w:unhideWhenUsed/>
    <w:rsid w:val="00D34FD4"/>
    <w:pPr>
      <w:spacing w:before="100" w:beforeAutospacing="1" w:after="100" w:afterAutospacing="1"/>
    </w:pPr>
    <w:rPr>
      <w:rFonts w:ascii="Times" w:hAnsi="Times"/>
      <w:sz w:val="20"/>
      <w:szCs w:val="20"/>
    </w:rPr>
  </w:style>
  <w:style w:type="character" w:customStyle="1" w:styleId="st">
    <w:name w:val="st"/>
    <w:basedOn w:val="DefaultParagraphFont"/>
    <w:rsid w:val="00D53381"/>
  </w:style>
  <w:style w:type="character" w:styleId="CommentReference">
    <w:name w:val="annotation reference"/>
    <w:basedOn w:val="DefaultParagraphFont"/>
    <w:uiPriority w:val="99"/>
    <w:semiHidden/>
    <w:unhideWhenUsed/>
    <w:rsid w:val="00792A57"/>
    <w:rPr>
      <w:sz w:val="16"/>
      <w:szCs w:val="16"/>
    </w:rPr>
  </w:style>
  <w:style w:type="paragraph" w:styleId="CommentText">
    <w:name w:val="annotation text"/>
    <w:basedOn w:val="Normal"/>
    <w:link w:val="CommentTextChar"/>
    <w:uiPriority w:val="99"/>
    <w:semiHidden/>
    <w:unhideWhenUsed/>
    <w:rsid w:val="00792A57"/>
    <w:rPr>
      <w:sz w:val="20"/>
      <w:szCs w:val="20"/>
    </w:rPr>
  </w:style>
  <w:style w:type="character" w:customStyle="1" w:styleId="CommentTextChar">
    <w:name w:val="Comment Text Char"/>
    <w:basedOn w:val="DefaultParagraphFont"/>
    <w:link w:val="CommentText"/>
    <w:uiPriority w:val="99"/>
    <w:semiHidden/>
    <w:rsid w:val="00792A57"/>
    <w:rPr>
      <w:sz w:val="20"/>
      <w:szCs w:val="20"/>
      <w:lang w:val="fr-FR"/>
    </w:rPr>
  </w:style>
  <w:style w:type="paragraph" w:styleId="CommentSubject">
    <w:name w:val="annotation subject"/>
    <w:basedOn w:val="CommentText"/>
    <w:next w:val="CommentText"/>
    <w:link w:val="CommentSubjectChar"/>
    <w:uiPriority w:val="99"/>
    <w:semiHidden/>
    <w:unhideWhenUsed/>
    <w:rsid w:val="00792A57"/>
    <w:rPr>
      <w:b/>
      <w:bCs/>
    </w:rPr>
  </w:style>
  <w:style w:type="character" w:customStyle="1" w:styleId="CommentSubjectChar">
    <w:name w:val="Comment Subject Char"/>
    <w:basedOn w:val="CommentTextChar"/>
    <w:link w:val="CommentSubject"/>
    <w:uiPriority w:val="99"/>
    <w:semiHidden/>
    <w:rsid w:val="00792A57"/>
    <w:rPr>
      <w:b/>
      <w:bCs/>
      <w:sz w:val="20"/>
      <w:szCs w:val="20"/>
      <w:lang w:val="fr-FR"/>
    </w:rPr>
  </w:style>
  <w:style w:type="paragraph" w:styleId="BalloonText">
    <w:name w:val="Balloon Text"/>
    <w:basedOn w:val="Normal"/>
    <w:link w:val="BalloonTextChar"/>
    <w:uiPriority w:val="99"/>
    <w:semiHidden/>
    <w:unhideWhenUsed/>
    <w:rsid w:val="00792A57"/>
    <w:rPr>
      <w:rFonts w:ascii="Tahoma" w:hAnsi="Tahoma" w:cs="Tahoma"/>
      <w:sz w:val="16"/>
      <w:szCs w:val="16"/>
    </w:rPr>
  </w:style>
  <w:style w:type="character" w:customStyle="1" w:styleId="BalloonTextChar">
    <w:name w:val="Balloon Text Char"/>
    <w:basedOn w:val="DefaultParagraphFont"/>
    <w:link w:val="BalloonText"/>
    <w:uiPriority w:val="99"/>
    <w:semiHidden/>
    <w:rsid w:val="00792A57"/>
    <w:rPr>
      <w:rFonts w:ascii="Tahoma" w:hAnsi="Tahoma" w:cs="Tahoma"/>
      <w:sz w:val="16"/>
      <w:szCs w:val="16"/>
      <w:lang w:val="fr-FR"/>
    </w:rPr>
  </w:style>
  <w:style w:type="table" w:styleId="TableGrid">
    <w:name w:val="Table Grid"/>
    <w:basedOn w:val="TableNormal"/>
    <w:uiPriority w:val="59"/>
    <w:rsid w:val="00DD1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11A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860"/>
    <w:rPr>
      <w:lang w:val="fr-FR"/>
    </w:rPr>
  </w:style>
  <w:style w:type="paragraph" w:styleId="Heading1">
    <w:name w:val="heading 1"/>
    <w:basedOn w:val="Normal"/>
    <w:next w:val="Normal"/>
    <w:link w:val="Heading1Char"/>
    <w:uiPriority w:val="9"/>
    <w:qFormat/>
    <w:rsid w:val="0060010D"/>
    <w:pPr>
      <w:keepNext/>
      <w:numPr>
        <w:numId w:val="1"/>
      </w:numPr>
      <w:spacing w:before="240" w:after="120"/>
      <w:jc w:val="both"/>
      <w:outlineLvl w:val="0"/>
    </w:pPr>
    <w:rPr>
      <w:rFonts w:ascii="Calibri" w:eastAsia="Times New Roman" w:hAnsi="Calibri"/>
      <w:b/>
      <w:bCs/>
      <w:kern w:val="32"/>
      <w:sz w:val="32"/>
      <w:szCs w:val="32"/>
      <w:lang w:val="x-none" w:eastAsia="en-US"/>
    </w:rPr>
  </w:style>
  <w:style w:type="paragraph" w:styleId="Heading2">
    <w:name w:val="heading 2"/>
    <w:basedOn w:val="Normal"/>
    <w:next w:val="Normal"/>
    <w:link w:val="Heading2Char"/>
    <w:uiPriority w:val="9"/>
    <w:qFormat/>
    <w:rsid w:val="0060010D"/>
    <w:pPr>
      <w:keepNext/>
      <w:numPr>
        <w:ilvl w:val="1"/>
        <w:numId w:val="1"/>
      </w:numPr>
      <w:spacing w:before="120" w:after="120"/>
      <w:jc w:val="both"/>
      <w:outlineLvl w:val="1"/>
    </w:pPr>
    <w:rPr>
      <w:rFonts w:ascii="Calibri" w:eastAsia="Times New Roman" w:hAnsi="Calibri"/>
      <w:b/>
      <w:bCs/>
      <w:i/>
      <w:iCs/>
      <w:sz w:val="28"/>
      <w:szCs w:val="28"/>
      <w:lang w:val="x-none" w:eastAsia="en-US"/>
    </w:rPr>
  </w:style>
  <w:style w:type="paragraph" w:styleId="Heading3">
    <w:name w:val="heading 3"/>
    <w:basedOn w:val="Normal"/>
    <w:next w:val="Normal"/>
    <w:link w:val="Heading3Char"/>
    <w:uiPriority w:val="9"/>
    <w:qFormat/>
    <w:rsid w:val="0060010D"/>
    <w:pPr>
      <w:keepNext/>
      <w:numPr>
        <w:ilvl w:val="2"/>
        <w:numId w:val="1"/>
      </w:numPr>
      <w:spacing w:before="240" w:after="60"/>
      <w:jc w:val="both"/>
      <w:outlineLvl w:val="2"/>
    </w:pPr>
    <w:rPr>
      <w:rFonts w:ascii="Calibri" w:eastAsia="Times New Roman" w:hAnsi="Calibri"/>
      <w:b/>
      <w:bCs/>
      <w:sz w:val="26"/>
      <w:szCs w:val="26"/>
      <w:lang w:val="x-none" w:eastAsia="en-US"/>
    </w:rPr>
  </w:style>
  <w:style w:type="paragraph" w:styleId="Heading4">
    <w:name w:val="heading 4"/>
    <w:basedOn w:val="Normal"/>
    <w:next w:val="Normal"/>
    <w:link w:val="Heading4Char"/>
    <w:uiPriority w:val="9"/>
    <w:qFormat/>
    <w:rsid w:val="0060010D"/>
    <w:pPr>
      <w:keepNext/>
      <w:numPr>
        <w:ilvl w:val="3"/>
        <w:numId w:val="1"/>
      </w:numPr>
      <w:spacing w:before="240" w:after="60"/>
      <w:jc w:val="both"/>
      <w:outlineLvl w:val="3"/>
    </w:pPr>
    <w:rPr>
      <w:rFonts w:ascii="Cambria" w:eastAsia="Times New Roman" w:hAnsi="Cambria"/>
      <w:b/>
      <w:bCs/>
      <w:sz w:val="28"/>
      <w:szCs w:val="28"/>
      <w:lang w:val="x-none" w:eastAsia="en-US"/>
    </w:rPr>
  </w:style>
  <w:style w:type="paragraph" w:styleId="Heading5">
    <w:name w:val="heading 5"/>
    <w:basedOn w:val="Normal"/>
    <w:next w:val="Normal"/>
    <w:link w:val="Heading5Char"/>
    <w:uiPriority w:val="9"/>
    <w:qFormat/>
    <w:rsid w:val="0060010D"/>
    <w:pPr>
      <w:numPr>
        <w:ilvl w:val="4"/>
        <w:numId w:val="1"/>
      </w:numPr>
      <w:spacing w:before="240" w:after="60"/>
      <w:jc w:val="both"/>
      <w:outlineLvl w:val="4"/>
    </w:pPr>
    <w:rPr>
      <w:rFonts w:ascii="Cambria" w:eastAsia="Times New Roman" w:hAnsi="Cambria"/>
      <w:b/>
      <w:bCs/>
      <w:i/>
      <w:iCs/>
      <w:sz w:val="26"/>
      <w:szCs w:val="26"/>
      <w:lang w:val="x-none" w:eastAsia="en-US"/>
    </w:rPr>
  </w:style>
  <w:style w:type="paragraph" w:styleId="Heading6">
    <w:name w:val="heading 6"/>
    <w:basedOn w:val="Normal"/>
    <w:next w:val="Normal"/>
    <w:link w:val="Heading6Char"/>
    <w:uiPriority w:val="9"/>
    <w:qFormat/>
    <w:rsid w:val="0060010D"/>
    <w:pPr>
      <w:numPr>
        <w:ilvl w:val="5"/>
        <w:numId w:val="1"/>
      </w:numPr>
      <w:spacing w:before="240" w:after="60"/>
      <w:jc w:val="both"/>
      <w:outlineLvl w:val="5"/>
    </w:pPr>
    <w:rPr>
      <w:rFonts w:ascii="Cambria" w:eastAsia="Times New Roman" w:hAnsi="Cambria"/>
      <w:b/>
      <w:bCs/>
      <w:sz w:val="22"/>
      <w:szCs w:val="22"/>
      <w:lang w:val="x-none" w:eastAsia="en-US"/>
    </w:rPr>
  </w:style>
  <w:style w:type="paragraph" w:styleId="Heading7">
    <w:name w:val="heading 7"/>
    <w:basedOn w:val="Normal"/>
    <w:next w:val="Normal"/>
    <w:link w:val="Heading7Char"/>
    <w:uiPriority w:val="9"/>
    <w:qFormat/>
    <w:rsid w:val="0060010D"/>
    <w:pPr>
      <w:numPr>
        <w:ilvl w:val="6"/>
        <w:numId w:val="1"/>
      </w:numPr>
      <w:spacing w:before="240" w:after="60"/>
      <w:jc w:val="both"/>
      <w:outlineLvl w:val="6"/>
    </w:pPr>
    <w:rPr>
      <w:rFonts w:ascii="Cambria" w:eastAsia="Times New Roman" w:hAnsi="Cambria"/>
      <w:lang w:val="x-none" w:eastAsia="en-US"/>
    </w:rPr>
  </w:style>
  <w:style w:type="paragraph" w:styleId="Heading8">
    <w:name w:val="heading 8"/>
    <w:basedOn w:val="Normal"/>
    <w:next w:val="Normal"/>
    <w:link w:val="Heading8Char"/>
    <w:uiPriority w:val="9"/>
    <w:qFormat/>
    <w:rsid w:val="0060010D"/>
    <w:pPr>
      <w:numPr>
        <w:ilvl w:val="7"/>
        <w:numId w:val="1"/>
      </w:numPr>
      <w:spacing w:before="240" w:after="60"/>
      <w:jc w:val="both"/>
      <w:outlineLvl w:val="7"/>
    </w:pPr>
    <w:rPr>
      <w:rFonts w:ascii="Cambria" w:eastAsia="Times New Roman" w:hAnsi="Cambria"/>
      <w:i/>
      <w:iCs/>
      <w:lang w:val="x-none" w:eastAsia="en-US"/>
    </w:rPr>
  </w:style>
  <w:style w:type="paragraph" w:styleId="Heading9">
    <w:name w:val="heading 9"/>
    <w:basedOn w:val="Normal"/>
    <w:next w:val="Normal"/>
    <w:link w:val="Heading9Char"/>
    <w:uiPriority w:val="9"/>
    <w:qFormat/>
    <w:rsid w:val="0060010D"/>
    <w:pPr>
      <w:numPr>
        <w:ilvl w:val="8"/>
        <w:numId w:val="1"/>
      </w:numPr>
      <w:spacing w:before="240" w:after="60"/>
      <w:jc w:val="both"/>
      <w:outlineLvl w:val="8"/>
    </w:pPr>
    <w:rPr>
      <w:rFonts w:ascii="Calibri" w:eastAsia="Times New Roman" w:hAnsi="Calibri"/>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10D"/>
    <w:rPr>
      <w:rFonts w:ascii="Calibri" w:eastAsia="Times New Roman" w:hAnsi="Calibri"/>
      <w:b/>
      <w:bCs/>
      <w:kern w:val="32"/>
      <w:sz w:val="32"/>
      <w:szCs w:val="32"/>
      <w:lang w:val="x-none" w:eastAsia="en-US"/>
    </w:rPr>
  </w:style>
  <w:style w:type="character" w:customStyle="1" w:styleId="Heading2Char">
    <w:name w:val="Heading 2 Char"/>
    <w:basedOn w:val="DefaultParagraphFont"/>
    <w:link w:val="Heading2"/>
    <w:uiPriority w:val="9"/>
    <w:rsid w:val="0060010D"/>
    <w:rPr>
      <w:rFonts w:ascii="Calibri" w:eastAsia="Times New Roman" w:hAnsi="Calibri"/>
      <w:b/>
      <w:bCs/>
      <w:i/>
      <w:iCs/>
      <w:sz w:val="28"/>
      <w:szCs w:val="28"/>
      <w:lang w:val="x-none" w:eastAsia="en-US"/>
    </w:rPr>
  </w:style>
  <w:style w:type="character" w:customStyle="1" w:styleId="Heading3Char">
    <w:name w:val="Heading 3 Char"/>
    <w:basedOn w:val="DefaultParagraphFont"/>
    <w:link w:val="Heading3"/>
    <w:uiPriority w:val="9"/>
    <w:rsid w:val="0060010D"/>
    <w:rPr>
      <w:rFonts w:ascii="Calibri" w:eastAsia="Times New Roman" w:hAnsi="Calibri"/>
      <w:b/>
      <w:bCs/>
      <w:sz w:val="26"/>
      <w:szCs w:val="26"/>
      <w:lang w:val="x-none" w:eastAsia="en-US"/>
    </w:rPr>
  </w:style>
  <w:style w:type="character" w:customStyle="1" w:styleId="Heading4Char">
    <w:name w:val="Heading 4 Char"/>
    <w:basedOn w:val="DefaultParagraphFont"/>
    <w:link w:val="Heading4"/>
    <w:uiPriority w:val="9"/>
    <w:rsid w:val="0060010D"/>
    <w:rPr>
      <w:rFonts w:ascii="Cambria" w:eastAsia="Times New Roman" w:hAnsi="Cambria"/>
      <w:b/>
      <w:bCs/>
      <w:sz w:val="28"/>
      <w:szCs w:val="28"/>
      <w:lang w:val="x-none" w:eastAsia="en-US"/>
    </w:rPr>
  </w:style>
  <w:style w:type="character" w:customStyle="1" w:styleId="Heading5Char">
    <w:name w:val="Heading 5 Char"/>
    <w:basedOn w:val="DefaultParagraphFont"/>
    <w:link w:val="Heading5"/>
    <w:uiPriority w:val="9"/>
    <w:rsid w:val="0060010D"/>
    <w:rPr>
      <w:rFonts w:ascii="Cambria" w:eastAsia="Times New Roman" w:hAnsi="Cambria"/>
      <w:b/>
      <w:bCs/>
      <w:i/>
      <w:iCs/>
      <w:sz w:val="26"/>
      <w:szCs w:val="26"/>
      <w:lang w:val="x-none" w:eastAsia="en-US"/>
    </w:rPr>
  </w:style>
  <w:style w:type="character" w:customStyle="1" w:styleId="Heading6Char">
    <w:name w:val="Heading 6 Char"/>
    <w:basedOn w:val="DefaultParagraphFont"/>
    <w:link w:val="Heading6"/>
    <w:uiPriority w:val="9"/>
    <w:rsid w:val="0060010D"/>
    <w:rPr>
      <w:rFonts w:ascii="Cambria" w:eastAsia="Times New Roman" w:hAnsi="Cambria"/>
      <w:b/>
      <w:bCs/>
      <w:sz w:val="22"/>
      <w:szCs w:val="22"/>
      <w:lang w:val="x-none" w:eastAsia="en-US"/>
    </w:rPr>
  </w:style>
  <w:style w:type="character" w:customStyle="1" w:styleId="Heading7Char">
    <w:name w:val="Heading 7 Char"/>
    <w:basedOn w:val="DefaultParagraphFont"/>
    <w:link w:val="Heading7"/>
    <w:uiPriority w:val="9"/>
    <w:rsid w:val="0060010D"/>
    <w:rPr>
      <w:rFonts w:ascii="Cambria" w:eastAsia="Times New Roman" w:hAnsi="Cambria"/>
      <w:lang w:val="x-none" w:eastAsia="en-US"/>
    </w:rPr>
  </w:style>
  <w:style w:type="character" w:customStyle="1" w:styleId="Heading8Char">
    <w:name w:val="Heading 8 Char"/>
    <w:basedOn w:val="DefaultParagraphFont"/>
    <w:link w:val="Heading8"/>
    <w:uiPriority w:val="9"/>
    <w:rsid w:val="0060010D"/>
    <w:rPr>
      <w:rFonts w:ascii="Cambria" w:eastAsia="Times New Roman" w:hAnsi="Cambria"/>
      <w:i/>
      <w:iCs/>
      <w:lang w:val="x-none" w:eastAsia="en-US"/>
    </w:rPr>
  </w:style>
  <w:style w:type="character" w:customStyle="1" w:styleId="Heading9Char">
    <w:name w:val="Heading 9 Char"/>
    <w:basedOn w:val="DefaultParagraphFont"/>
    <w:link w:val="Heading9"/>
    <w:uiPriority w:val="9"/>
    <w:rsid w:val="0060010D"/>
    <w:rPr>
      <w:rFonts w:ascii="Calibri" w:eastAsia="Times New Roman" w:hAnsi="Calibri"/>
      <w:sz w:val="22"/>
      <w:szCs w:val="22"/>
      <w:lang w:val="x-none" w:eastAsia="en-US"/>
    </w:rPr>
  </w:style>
  <w:style w:type="paragraph" w:styleId="Footer">
    <w:name w:val="footer"/>
    <w:basedOn w:val="Normal"/>
    <w:link w:val="FooterChar"/>
    <w:uiPriority w:val="99"/>
    <w:unhideWhenUsed/>
    <w:rsid w:val="00A33F14"/>
    <w:pPr>
      <w:tabs>
        <w:tab w:val="center" w:pos="4536"/>
        <w:tab w:val="right" w:pos="9072"/>
      </w:tabs>
    </w:pPr>
  </w:style>
  <w:style w:type="character" w:customStyle="1" w:styleId="FooterChar">
    <w:name w:val="Footer Char"/>
    <w:basedOn w:val="DefaultParagraphFont"/>
    <w:link w:val="Footer"/>
    <w:uiPriority w:val="99"/>
    <w:rsid w:val="00A33F14"/>
    <w:rPr>
      <w:lang w:val="fr-FR"/>
    </w:rPr>
  </w:style>
  <w:style w:type="character" w:styleId="PageNumber">
    <w:name w:val="page number"/>
    <w:basedOn w:val="DefaultParagraphFont"/>
    <w:uiPriority w:val="99"/>
    <w:semiHidden/>
    <w:unhideWhenUsed/>
    <w:rsid w:val="00A33F14"/>
  </w:style>
  <w:style w:type="paragraph" w:styleId="NormalWeb">
    <w:name w:val="Normal (Web)"/>
    <w:basedOn w:val="Normal"/>
    <w:uiPriority w:val="99"/>
    <w:unhideWhenUsed/>
    <w:rsid w:val="00D34FD4"/>
    <w:pPr>
      <w:spacing w:before="100" w:beforeAutospacing="1" w:after="100" w:afterAutospacing="1"/>
    </w:pPr>
    <w:rPr>
      <w:rFonts w:ascii="Times" w:hAnsi="Times"/>
      <w:sz w:val="20"/>
      <w:szCs w:val="20"/>
    </w:rPr>
  </w:style>
  <w:style w:type="character" w:customStyle="1" w:styleId="st">
    <w:name w:val="st"/>
    <w:basedOn w:val="DefaultParagraphFont"/>
    <w:rsid w:val="00D53381"/>
  </w:style>
  <w:style w:type="character" w:styleId="CommentReference">
    <w:name w:val="annotation reference"/>
    <w:basedOn w:val="DefaultParagraphFont"/>
    <w:uiPriority w:val="99"/>
    <w:semiHidden/>
    <w:unhideWhenUsed/>
    <w:rsid w:val="00792A57"/>
    <w:rPr>
      <w:sz w:val="16"/>
      <w:szCs w:val="16"/>
    </w:rPr>
  </w:style>
  <w:style w:type="paragraph" w:styleId="CommentText">
    <w:name w:val="annotation text"/>
    <w:basedOn w:val="Normal"/>
    <w:link w:val="CommentTextChar"/>
    <w:uiPriority w:val="99"/>
    <w:semiHidden/>
    <w:unhideWhenUsed/>
    <w:rsid w:val="00792A57"/>
    <w:rPr>
      <w:sz w:val="20"/>
      <w:szCs w:val="20"/>
    </w:rPr>
  </w:style>
  <w:style w:type="character" w:customStyle="1" w:styleId="CommentTextChar">
    <w:name w:val="Comment Text Char"/>
    <w:basedOn w:val="DefaultParagraphFont"/>
    <w:link w:val="CommentText"/>
    <w:uiPriority w:val="99"/>
    <w:semiHidden/>
    <w:rsid w:val="00792A57"/>
    <w:rPr>
      <w:sz w:val="20"/>
      <w:szCs w:val="20"/>
      <w:lang w:val="fr-FR"/>
    </w:rPr>
  </w:style>
  <w:style w:type="paragraph" w:styleId="CommentSubject">
    <w:name w:val="annotation subject"/>
    <w:basedOn w:val="CommentText"/>
    <w:next w:val="CommentText"/>
    <w:link w:val="CommentSubjectChar"/>
    <w:uiPriority w:val="99"/>
    <w:semiHidden/>
    <w:unhideWhenUsed/>
    <w:rsid w:val="00792A57"/>
    <w:rPr>
      <w:b/>
      <w:bCs/>
    </w:rPr>
  </w:style>
  <w:style w:type="character" w:customStyle="1" w:styleId="CommentSubjectChar">
    <w:name w:val="Comment Subject Char"/>
    <w:basedOn w:val="CommentTextChar"/>
    <w:link w:val="CommentSubject"/>
    <w:uiPriority w:val="99"/>
    <w:semiHidden/>
    <w:rsid w:val="00792A57"/>
    <w:rPr>
      <w:b/>
      <w:bCs/>
      <w:sz w:val="20"/>
      <w:szCs w:val="20"/>
      <w:lang w:val="fr-FR"/>
    </w:rPr>
  </w:style>
  <w:style w:type="paragraph" w:styleId="BalloonText">
    <w:name w:val="Balloon Text"/>
    <w:basedOn w:val="Normal"/>
    <w:link w:val="BalloonTextChar"/>
    <w:uiPriority w:val="99"/>
    <w:semiHidden/>
    <w:unhideWhenUsed/>
    <w:rsid w:val="00792A57"/>
    <w:rPr>
      <w:rFonts w:ascii="Tahoma" w:hAnsi="Tahoma" w:cs="Tahoma"/>
      <w:sz w:val="16"/>
      <w:szCs w:val="16"/>
    </w:rPr>
  </w:style>
  <w:style w:type="character" w:customStyle="1" w:styleId="BalloonTextChar">
    <w:name w:val="Balloon Text Char"/>
    <w:basedOn w:val="DefaultParagraphFont"/>
    <w:link w:val="BalloonText"/>
    <w:uiPriority w:val="99"/>
    <w:semiHidden/>
    <w:rsid w:val="00792A57"/>
    <w:rPr>
      <w:rFonts w:ascii="Tahoma" w:hAnsi="Tahoma" w:cs="Tahoma"/>
      <w:sz w:val="16"/>
      <w:szCs w:val="16"/>
      <w:lang w:val="fr-FR"/>
    </w:rPr>
  </w:style>
  <w:style w:type="table" w:styleId="TableGrid">
    <w:name w:val="Table Grid"/>
    <w:basedOn w:val="TableNormal"/>
    <w:uiPriority w:val="59"/>
    <w:rsid w:val="00DD1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11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6567">
      <w:bodyDiv w:val="1"/>
      <w:marLeft w:val="0"/>
      <w:marRight w:val="0"/>
      <w:marTop w:val="0"/>
      <w:marBottom w:val="0"/>
      <w:divBdr>
        <w:top w:val="none" w:sz="0" w:space="0" w:color="auto"/>
        <w:left w:val="none" w:sz="0" w:space="0" w:color="auto"/>
        <w:bottom w:val="none" w:sz="0" w:space="0" w:color="auto"/>
        <w:right w:val="none" w:sz="0" w:space="0" w:color="auto"/>
      </w:divBdr>
      <w:divsChild>
        <w:div w:id="61216870">
          <w:marLeft w:val="0"/>
          <w:marRight w:val="0"/>
          <w:marTop w:val="0"/>
          <w:marBottom w:val="0"/>
          <w:divBdr>
            <w:top w:val="none" w:sz="0" w:space="0" w:color="auto"/>
            <w:left w:val="none" w:sz="0" w:space="0" w:color="auto"/>
            <w:bottom w:val="none" w:sz="0" w:space="0" w:color="auto"/>
            <w:right w:val="none" w:sz="0" w:space="0" w:color="auto"/>
          </w:divBdr>
          <w:divsChild>
            <w:div w:id="1251231595">
              <w:marLeft w:val="0"/>
              <w:marRight w:val="0"/>
              <w:marTop w:val="0"/>
              <w:marBottom w:val="0"/>
              <w:divBdr>
                <w:top w:val="none" w:sz="0" w:space="0" w:color="auto"/>
                <w:left w:val="none" w:sz="0" w:space="0" w:color="auto"/>
                <w:bottom w:val="none" w:sz="0" w:space="0" w:color="auto"/>
                <w:right w:val="none" w:sz="0" w:space="0" w:color="auto"/>
              </w:divBdr>
              <w:divsChild>
                <w:div w:id="5282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0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50ans-du-cri.sciencesconf.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8064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université de Grenoble 3</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krzywkowski</dc:creator>
  <cp:lastModifiedBy>Caroline Jarry</cp:lastModifiedBy>
  <cp:revision>2</cp:revision>
  <cp:lastPrinted>2016-10-11T18:49:00Z</cp:lastPrinted>
  <dcterms:created xsi:type="dcterms:W3CDTF">2016-11-09T08:50:00Z</dcterms:created>
  <dcterms:modified xsi:type="dcterms:W3CDTF">2016-11-09T08:50:00Z</dcterms:modified>
</cp:coreProperties>
</file>