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33" w:rsidRPr="00C54760" w:rsidRDefault="002B2633" w:rsidP="002B2633">
      <w:pPr>
        <w:jc w:val="center"/>
      </w:pPr>
      <w:r>
        <w:rPr>
          <w:noProof/>
        </w:rPr>
        <w:drawing>
          <wp:inline distT="0" distB="0" distL="0" distR="0" wp14:anchorId="37CAC44E" wp14:editId="78D9AA9E">
            <wp:extent cx="1318640" cy="1276350"/>
            <wp:effectExtent l="0" t="0" r="0" b="0"/>
            <wp:docPr id="1" name="Picture 46" descr="K:\Céline\Forum 4i\Forum 4i 2013\Logos\me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" name="Picture 46" descr="K:\Céline\Forum 4i\Forum 4i 2013\Logos\metr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631" cy="128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>
      <w:pPr>
        <w:jc w:val="center"/>
        <w:rPr>
          <w:b/>
          <w:sz w:val="44"/>
        </w:rPr>
      </w:pPr>
      <w:r>
        <w:rPr>
          <w:b/>
          <w:sz w:val="44"/>
        </w:rPr>
        <w:t>PROFIL DES PROJETS</w:t>
      </w:r>
    </w:p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>
      <w:pPr>
        <w:pBdr>
          <w:top w:val="single" w:sz="4" w:space="18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sz w:val="44"/>
        </w:rPr>
      </w:pPr>
      <w:r>
        <w:rPr>
          <w:sz w:val="44"/>
        </w:rPr>
        <w:t xml:space="preserve">Vitrine technologique </w:t>
      </w:r>
    </w:p>
    <w:p w:rsidR="002B2633" w:rsidRDefault="002B2633" w:rsidP="002B2633">
      <w:pPr>
        <w:pBdr>
          <w:top w:val="single" w:sz="4" w:space="18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sz w:val="36"/>
        </w:rPr>
      </w:pPr>
      <w:r>
        <w:rPr>
          <w:sz w:val="36"/>
        </w:rPr>
        <w:t>Forum 5i</w:t>
      </w:r>
      <w:r>
        <w:rPr>
          <w:sz w:val="36"/>
          <w:vertAlign w:val="superscript"/>
        </w:rPr>
        <w:t>®</w:t>
      </w:r>
      <w:r>
        <w:rPr>
          <w:sz w:val="36"/>
        </w:rPr>
        <w:t xml:space="preserve"> 2017</w:t>
      </w:r>
    </w:p>
    <w:p w:rsidR="002B2633" w:rsidRDefault="002B2633" w:rsidP="002B2633">
      <w:pPr>
        <w:pBdr>
          <w:top w:val="single" w:sz="4" w:space="18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sz w:val="36"/>
        </w:rPr>
      </w:pPr>
    </w:p>
    <w:p w:rsidR="002B2633" w:rsidRPr="005F7423" w:rsidRDefault="002B2633" w:rsidP="002B2633">
      <w:pPr>
        <w:pBdr>
          <w:top w:val="single" w:sz="4" w:space="18" w:color="auto"/>
          <w:left w:val="single" w:sz="4" w:space="4" w:color="auto"/>
          <w:bottom w:val="single" w:sz="4" w:space="26" w:color="auto"/>
          <w:right w:val="single" w:sz="4" w:space="4" w:color="auto"/>
        </w:pBdr>
        <w:jc w:val="center"/>
        <w:rPr>
          <w:b/>
          <w:sz w:val="36"/>
          <w:lang w:val="en-US"/>
        </w:rPr>
      </w:pPr>
      <w:r w:rsidRPr="005F7423">
        <w:rPr>
          <w:b/>
          <w:sz w:val="36"/>
          <w:lang w:val="en-US"/>
        </w:rPr>
        <w:t>"</w:t>
      </w:r>
      <w:r>
        <w:rPr>
          <w:b/>
          <w:sz w:val="36"/>
          <w:lang w:val="en-US"/>
        </w:rPr>
        <w:t>Industrie du Futur</w:t>
      </w:r>
      <w:r w:rsidRPr="005F7423">
        <w:rPr>
          <w:b/>
          <w:sz w:val="36"/>
          <w:lang w:val="en-US"/>
        </w:rPr>
        <w:t>"</w:t>
      </w:r>
    </w:p>
    <w:p w:rsidR="002B2633" w:rsidRPr="005F7423" w:rsidRDefault="002B2633" w:rsidP="002B2633">
      <w:pPr>
        <w:rPr>
          <w:lang w:val="en-US"/>
        </w:rPr>
      </w:pPr>
    </w:p>
    <w:p w:rsidR="002B2633" w:rsidRDefault="002B2633" w:rsidP="002B2633">
      <w:pPr>
        <w:jc w:val="center"/>
      </w:pPr>
      <w:r w:rsidRPr="00651CB9">
        <w:object w:dxaOrig="8925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99.75pt" o:ole="">
            <v:imagedata r:id="rId7" o:title=""/>
          </v:shape>
          <o:OLEObject Type="Embed" ProgID="AcroExch.Document.DC" ShapeID="_x0000_i1025" DrawAspect="Content" ObjectID="_1543403582" r:id="rId8"/>
        </w:object>
      </w:r>
    </w:p>
    <w:p w:rsidR="002B2633" w:rsidRDefault="002B2633" w:rsidP="002B2633">
      <w:pPr>
        <w:jc w:val="center"/>
        <w:rPr>
          <w:rFonts w:ascii="FrizQuadrata BT" w:hAnsi="FrizQuadrata BT"/>
          <w:sz w:val="16"/>
        </w:rPr>
      </w:pPr>
    </w:p>
    <w:p w:rsidR="002B2633" w:rsidRDefault="002B2633" w:rsidP="002B2633">
      <w:pPr>
        <w:rPr>
          <w:rFonts w:ascii="FrizQuadrata BT" w:hAnsi="FrizQuadrata BT"/>
          <w:sz w:val="16"/>
        </w:rPr>
      </w:pPr>
    </w:p>
    <w:p w:rsidR="002B2633" w:rsidRDefault="002B2633" w:rsidP="002B2633">
      <w:pPr>
        <w:jc w:val="center"/>
        <w:rPr>
          <w:rFonts w:ascii="FrizQuadrata BT" w:hAnsi="FrizQuadrata BT"/>
          <w:sz w:val="16"/>
        </w:rPr>
      </w:pPr>
      <w:r>
        <w:rPr>
          <w:rFonts w:ascii="FrizQuadrata BT" w:hAnsi="FrizQuadrata BT"/>
          <w:noProof/>
          <w:sz w:val="16"/>
        </w:rPr>
        <w:drawing>
          <wp:inline distT="0" distB="0" distL="0" distR="0">
            <wp:extent cx="3581400" cy="2387600"/>
            <wp:effectExtent l="0" t="0" r="0" b="0"/>
            <wp:docPr id="3" name="Image 3" descr="C:\Users\tupin_c\Desktop\Photos F5i 2016\Photo G. Rossetti\YF5A8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upin_c\Desktop\Photos F5i 2016\Photo G. Rossetti\YF5A88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057" cy="239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633" w:rsidRDefault="002B2633" w:rsidP="002B2633">
      <w:pPr>
        <w:rPr>
          <w:rFonts w:ascii="FrizQuadrata BT" w:hAnsi="FrizQuadrata BT"/>
          <w:sz w:val="16"/>
        </w:rPr>
      </w:pPr>
    </w:p>
    <w:p w:rsidR="002B2633" w:rsidRPr="00DB75CF" w:rsidRDefault="002B2633" w:rsidP="002B2633">
      <w:pPr>
        <w:jc w:val="center"/>
        <w:rPr>
          <w:rFonts w:ascii="FrizQuadrata BT" w:hAnsi="FrizQuadrata BT"/>
          <w:sz w:val="16"/>
        </w:rPr>
      </w:pPr>
    </w:p>
    <w:p w:rsidR="002B2633" w:rsidRPr="00FC5186" w:rsidRDefault="002B2633" w:rsidP="002B2633">
      <w:pPr>
        <w:jc w:val="both"/>
        <w:rPr>
          <w:b/>
          <w:color w:val="CC0000"/>
          <w:sz w:val="28"/>
        </w:rPr>
      </w:pPr>
      <w:r w:rsidRPr="00FC5186">
        <w:rPr>
          <w:b/>
          <w:color w:val="CC0000"/>
          <w:sz w:val="28"/>
        </w:rPr>
        <w:lastRenderedPageBreak/>
        <w:t>PREAMBULE</w:t>
      </w:r>
    </w:p>
    <w:p w:rsidR="002B2633" w:rsidRPr="00EE7237" w:rsidRDefault="002B2633" w:rsidP="002B2633">
      <w:pPr>
        <w:jc w:val="both"/>
      </w:pPr>
    </w:p>
    <w:p w:rsidR="002B2633" w:rsidRDefault="002B2633" w:rsidP="002B2633">
      <w:pPr>
        <w:jc w:val="both"/>
      </w:pPr>
      <w:r w:rsidRPr="00EE7237">
        <w:t xml:space="preserve">Le </w:t>
      </w:r>
      <w:r w:rsidRPr="00EE7237">
        <w:rPr>
          <w:b/>
        </w:rPr>
        <w:t xml:space="preserve">Forum </w:t>
      </w:r>
      <w:r>
        <w:rPr>
          <w:b/>
        </w:rPr>
        <w:t>5</w:t>
      </w:r>
      <w:r w:rsidRPr="00EE7237">
        <w:rPr>
          <w:b/>
        </w:rPr>
        <w:t>i</w:t>
      </w:r>
      <w:r w:rsidRPr="00EE7237">
        <w:t xml:space="preserve"> (Innovation, Industrie, </w:t>
      </w:r>
      <w:r>
        <w:t>Inclusion,</w:t>
      </w:r>
      <w:r w:rsidRPr="00EE7237">
        <w:t xml:space="preserve"> Investissement, International) est organisé par </w:t>
      </w:r>
      <w:r>
        <w:t>Grenoble-Alpes Métropole</w:t>
      </w:r>
      <w:r w:rsidRPr="00EE7237">
        <w:t xml:space="preserve"> en partenariat avec </w:t>
      </w:r>
      <w:r>
        <w:t>les acteurs majeurs de l'innovation</w:t>
      </w:r>
      <w:r w:rsidRPr="008713B7">
        <w:t>.</w:t>
      </w:r>
    </w:p>
    <w:p w:rsidR="002B2633" w:rsidRPr="00EE7237" w:rsidRDefault="002B2633" w:rsidP="002B2633">
      <w:pPr>
        <w:jc w:val="both"/>
      </w:pPr>
    </w:p>
    <w:p w:rsidR="002B2633" w:rsidRDefault="002B2633" w:rsidP="002B2633">
      <w:pPr>
        <w:jc w:val="both"/>
      </w:pPr>
      <w:r>
        <w:t xml:space="preserve">Ce Forum, reconnu à l'échelle européenne comme un temps fort d'information et d'échange sur la création et le développement des entreprises à fort potentiel de croissance, permet l'accès au financement en capital-risque et en capital amorçage à de nombreuses sociétés technologiques. Il offre également la possibilité de découvrir, à travers la vitrine technologique, les dernières innovations issues des acteurs de recherche </w:t>
      </w:r>
      <w:r w:rsidR="00602122">
        <w:t>régionaux</w:t>
      </w:r>
      <w:r>
        <w:t>.</w:t>
      </w:r>
    </w:p>
    <w:p w:rsidR="002B2633" w:rsidRDefault="002B2633" w:rsidP="002B2633">
      <w:pPr>
        <w:jc w:val="both"/>
      </w:pPr>
    </w:p>
    <w:p w:rsidR="002B2633" w:rsidRDefault="002B2633" w:rsidP="002B2633">
      <w:pPr>
        <w:jc w:val="both"/>
      </w:pPr>
      <w:r>
        <w:t>Le Forum 5i, qui rassemble chaque année, depuis 1998, environ 600 participants, s'articule autour de trois axes principaux :</w:t>
      </w:r>
    </w:p>
    <w:p w:rsidR="002B2633" w:rsidRDefault="002B2633" w:rsidP="002B2633">
      <w:pPr>
        <w:numPr>
          <w:ilvl w:val="0"/>
          <w:numId w:val="1"/>
        </w:numPr>
        <w:jc w:val="both"/>
      </w:pPr>
      <w:r>
        <w:t xml:space="preserve">une </w:t>
      </w:r>
      <w:r>
        <w:rPr>
          <w:u w:val="single"/>
        </w:rPr>
        <w:t>table ronde</w:t>
      </w:r>
      <w:r>
        <w:t xml:space="preserve"> rassemblant des experts nationaux et internationaux sur un sujet d'actualité en lien avec un domaine d’innovation spécifique.</w:t>
      </w:r>
    </w:p>
    <w:p w:rsidR="002B2633" w:rsidRDefault="002B2633" w:rsidP="002B2633">
      <w:pPr>
        <w:numPr>
          <w:ilvl w:val="0"/>
          <w:numId w:val="1"/>
        </w:numPr>
        <w:jc w:val="both"/>
      </w:pPr>
      <w:r>
        <w:t xml:space="preserve">le </w:t>
      </w:r>
      <w:r>
        <w:rPr>
          <w:u w:val="single"/>
        </w:rPr>
        <w:t>Venture 5i</w:t>
      </w:r>
      <w:r>
        <w:t xml:space="preserve"> dont l'objectif est d'organiser la rencontre entre start-up de la zone alpine (préalablement sélectionnées) et investisseurs nationaux et internationaux.</w:t>
      </w:r>
    </w:p>
    <w:p w:rsidR="002B2633" w:rsidRDefault="002B2633" w:rsidP="002B2633">
      <w:pPr>
        <w:numPr>
          <w:ilvl w:val="0"/>
          <w:numId w:val="1"/>
        </w:numPr>
        <w:jc w:val="both"/>
      </w:pPr>
      <w:r>
        <w:t xml:space="preserve">une </w:t>
      </w:r>
      <w:r>
        <w:rPr>
          <w:u w:val="single"/>
        </w:rPr>
        <w:t>vitrine technologique</w:t>
      </w:r>
      <w:r>
        <w:t xml:space="preserve"> : exposition d'une douzaine d'innovations technologiques émergentes dans le pôle régional.</w:t>
      </w:r>
    </w:p>
    <w:p w:rsidR="002B2633" w:rsidRDefault="002B2633" w:rsidP="002B2633">
      <w:pPr>
        <w:jc w:val="both"/>
      </w:pPr>
    </w:p>
    <w:p w:rsidR="002B2633" w:rsidRPr="00015D9D" w:rsidRDefault="002B2633" w:rsidP="002B2633">
      <w:pPr>
        <w:jc w:val="both"/>
        <w:rPr>
          <w:b/>
          <w:sz w:val="28"/>
          <w:szCs w:val="28"/>
        </w:rPr>
      </w:pPr>
      <w:r>
        <w:t xml:space="preserve">L'édition 2017 du Forum 5i se déroulera le </w:t>
      </w:r>
      <w:r>
        <w:rPr>
          <w:b/>
        </w:rPr>
        <w:t>jeudi 1</w:t>
      </w:r>
      <w:r w:rsidRPr="002B2633">
        <w:rPr>
          <w:b/>
          <w:vertAlign w:val="superscript"/>
        </w:rPr>
        <w:t>er</w:t>
      </w:r>
      <w:r>
        <w:rPr>
          <w:b/>
        </w:rPr>
        <w:t xml:space="preserve"> juin 2017 au Centre de Congrès du WTC Grenoble</w:t>
      </w:r>
      <w:r>
        <w:t>.</w:t>
      </w:r>
    </w:p>
    <w:p w:rsidR="002B2633" w:rsidRDefault="002B2633" w:rsidP="002B2633">
      <w:pPr>
        <w:jc w:val="both"/>
      </w:pPr>
    </w:p>
    <w:p w:rsidR="002B2633" w:rsidRPr="00FC5186" w:rsidRDefault="002B2633" w:rsidP="002B2633">
      <w:pPr>
        <w:jc w:val="both"/>
        <w:rPr>
          <w:b/>
          <w:color w:val="CC0000"/>
          <w:sz w:val="28"/>
        </w:rPr>
      </w:pPr>
      <w:r w:rsidRPr="00FC5186">
        <w:rPr>
          <w:b/>
          <w:color w:val="CC0000"/>
          <w:sz w:val="28"/>
        </w:rPr>
        <w:t>OBJECTIFS DE LA VITRINE TECHNOLOGIQUE</w:t>
      </w:r>
    </w:p>
    <w:p w:rsidR="002B2633" w:rsidRDefault="002B2633" w:rsidP="002B2633">
      <w:pPr>
        <w:jc w:val="both"/>
        <w:rPr>
          <w:b/>
        </w:rPr>
      </w:pPr>
    </w:p>
    <w:p w:rsidR="002B2633" w:rsidRDefault="002B2633" w:rsidP="002B2633">
      <w:pPr>
        <w:jc w:val="both"/>
      </w:pPr>
      <w:r>
        <w:t xml:space="preserve">La vitrine technologique </w:t>
      </w:r>
      <w:r w:rsidRPr="000249A3">
        <w:t>permet</w:t>
      </w:r>
      <w:r>
        <w:t xml:space="preserve"> de communiquer et de mettre en lumière les résultats de la recherche en région Auvergne -</w:t>
      </w:r>
      <w:r w:rsidRPr="002B2633">
        <w:t xml:space="preserve"> </w:t>
      </w:r>
      <w:r>
        <w:t>Rhône-Alpes.</w:t>
      </w:r>
      <w:r w:rsidR="00482292">
        <w:t xml:space="preserve"> </w:t>
      </w:r>
      <w:r>
        <w:t>L'o</w:t>
      </w:r>
      <w:r w:rsidRPr="000249A3">
        <w:t xml:space="preserve">bjectif </w:t>
      </w:r>
      <w:r>
        <w:t xml:space="preserve">de cette exposition </w:t>
      </w:r>
      <w:r w:rsidRPr="000249A3">
        <w:t xml:space="preserve">est de présenter les projets de manière interactive de façon à les rendre compréhensibles par le grand public. </w:t>
      </w:r>
    </w:p>
    <w:p w:rsidR="002B2633" w:rsidRDefault="002B2633" w:rsidP="002B2633">
      <w:pPr>
        <w:jc w:val="both"/>
      </w:pPr>
    </w:p>
    <w:p w:rsidR="002B2633" w:rsidRDefault="002B2633" w:rsidP="002B2633">
      <w:pPr>
        <w:jc w:val="both"/>
        <w:rPr>
          <w:b/>
          <w:color w:val="CC0000"/>
          <w:sz w:val="28"/>
        </w:rPr>
      </w:pPr>
      <w:r w:rsidRPr="00FC5186">
        <w:rPr>
          <w:b/>
          <w:color w:val="CC0000"/>
          <w:sz w:val="28"/>
        </w:rPr>
        <w:t>CRITERES D'ELIGIBILITE DES PROJETS</w:t>
      </w:r>
    </w:p>
    <w:p w:rsidR="002B2633" w:rsidRPr="00FC5186" w:rsidRDefault="002B2633" w:rsidP="002B2633">
      <w:pPr>
        <w:jc w:val="both"/>
        <w:rPr>
          <w:b/>
          <w:color w:val="CC0000"/>
          <w:sz w:val="28"/>
        </w:rPr>
      </w:pPr>
    </w:p>
    <w:p w:rsidR="002B2633" w:rsidRDefault="002B2633" w:rsidP="002B2633">
      <w:pPr>
        <w:jc w:val="both"/>
      </w:pPr>
      <w:r>
        <w:t>Les projets exposés peuvent être des projets de laboratoire,</w:t>
      </w:r>
      <w:r w:rsidRPr="000249A3">
        <w:t xml:space="preserve"> </w:t>
      </w:r>
      <w:r>
        <w:t>des projets collaboratifs de pôle de compétitivité ou encore des innovations portées par des entreprises innovantes.</w:t>
      </w:r>
    </w:p>
    <w:p w:rsidR="002B2633" w:rsidRDefault="002B2633" w:rsidP="002B2633">
      <w:pPr>
        <w:jc w:val="both"/>
      </w:pPr>
    </w:p>
    <w:p w:rsidR="002B2633" w:rsidRDefault="002B2633" w:rsidP="002B2633">
      <w:pPr>
        <w:jc w:val="both"/>
      </w:pPr>
      <w:r>
        <w:t>Les projets seront préalablement sélectionnés et devront répondre aux critères suivants :</w:t>
      </w:r>
    </w:p>
    <w:p w:rsidR="002B2633" w:rsidRDefault="002B2633" w:rsidP="002B2633">
      <w:pPr>
        <w:jc w:val="both"/>
      </w:pPr>
      <w:r>
        <w:t>- être en lien avec la thématique de l’Industrie du Futur</w:t>
      </w:r>
    </w:p>
    <w:p w:rsidR="002B2633" w:rsidRDefault="002B2633" w:rsidP="002B2633">
      <w:pPr>
        <w:jc w:val="both"/>
      </w:pPr>
      <w:r>
        <w:t xml:space="preserve">- se baser sur une technologie issue de laboratoires situés </w:t>
      </w:r>
      <w:r w:rsidR="00190E41">
        <w:t>en</w:t>
      </w:r>
      <w:r>
        <w:t xml:space="preserve"> région Auvergne - Rhône-Alpes</w:t>
      </w:r>
    </w:p>
    <w:p w:rsidR="002B2633" w:rsidRDefault="002B2633" w:rsidP="002B2633">
      <w:pPr>
        <w:jc w:val="both"/>
      </w:pPr>
      <w:r>
        <w:t>- pouvoir faire l'objet d'une démonstration/manipulation sur site,</w:t>
      </w:r>
    </w:p>
    <w:p w:rsidR="002B2633" w:rsidRDefault="002B2633" w:rsidP="002B2633">
      <w:pPr>
        <w:jc w:val="both"/>
      </w:pPr>
      <w:r>
        <w:t>- être novateur et si possible ne pas avoir fait l'objet d'une médiatisation excessive préalable.</w:t>
      </w:r>
    </w:p>
    <w:p w:rsidR="002B2633" w:rsidRDefault="002B2633" w:rsidP="002B2633">
      <w:pPr>
        <w:jc w:val="both"/>
      </w:pPr>
    </w:p>
    <w:p w:rsidR="002B2633" w:rsidRPr="00FC5186" w:rsidRDefault="002B2633" w:rsidP="002B2633">
      <w:pPr>
        <w:jc w:val="both"/>
        <w:rPr>
          <w:b/>
          <w:color w:val="CC0000"/>
          <w:sz w:val="28"/>
        </w:rPr>
      </w:pPr>
      <w:r w:rsidRPr="00FC5186">
        <w:rPr>
          <w:b/>
          <w:color w:val="CC0000"/>
          <w:sz w:val="28"/>
        </w:rPr>
        <w:t>PROCEDURE D'APPEL A PROJETS</w:t>
      </w:r>
    </w:p>
    <w:p w:rsidR="002B2633" w:rsidRDefault="002B2633" w:rsidP="002B2633">
      <w:pPr>
        <w:jc w:val="both"/>
        <w:rPr>
          <w:b/>
          <w:color w:val="800000"/>
          <w:sz w:val="28"/>
        </w:rPr>
      </w:pPr>
    </w:p>
    <w:p w:rsidR="002B2633" w:rsidRDefault="002B2633" w:rsidP="002B2633">
      <w:pPr>
        <w:numPr>
          <w:ilvl w:val="0"/>
          <w:numId w:val="2"/>
        </w:numPr>
        <w:jc w:val="both"/>
      </w:pPr>
      <w:r w:rsidRPr="00611AA3">
        <w:rPr>
          <w:b/>
          <w:u w:val="single"/>
        </w:rPr>
        <w:t>Avant le 31 janvier 2017</w:t>
      </w:r>
      <w:r>
        <w:t xml:space="preserve">, envoyer un descriptif des projets (selon fiche ci-dessous) à </w:t>
      </w:r>
      <w:hyperlink r:id="rId10" w:history="1">
        <w:r w:rsidRPr="006F6DA8">
          <w:rPr>
            <w:rStyle w:val="Lienhypertexte"/>
          </w:rPr>
          <w:t>celine.tupin@</w:t>
        </w:r>
      </w:hyperlink>
      <w:r>
        <w:rPr>
          <w:rStyle w:val="Lienhypertexte"/>
        </w:rPr>
        <w:t>lametro.fr</w:t>
      </w:r>
      <w:r>
        <w:t xml:space="preserve"> (Tél : 06.29.39.01.85)</w:t>
      </w:r>
    </w:p>
    <w:p w:rsidR="002B2633" w:rsidRDefault="002B2633" w:rsidP="002B2633">
      <w:pPr>
        <w:jc w:val="both"/>
      </w:pPr>
    </w:p>
    <w:p w:rsidR="002B2633" w:rsidRDefault="002B2633" w:rsidP="002B2633">
      <w:pPr>
        <w:numPr>
          <w:ilvl w:val="0"/>
          <w:numId w:val="3"/>
        </w:numPr>
        <w:jc w:val="both"/>
      </w:pPr>
      <w:r>
        <w:t>Début février</w:t>
      </w:r>
      <w:r w:rsidRPr="00EE7237">
        <w:t xml:space="preserve"> </w:t>
      </w:r>
      <w:r>
        <w:t>2017</w:t>
      </w:r>
      <w:r w:rsidRPr="00EE7237">
        <w:t xml:space="preserve"> : sélection définitive des projets qui seront présentés à la vitrine technologique </w:t>
      </w:r>
      <w:r>
        <w:t>2017</w:t>
      </w:r>
      <w:r w:rsidRPr="00EE7237">
        <w:t>.</w:t>
      </w:r>
      <w:bookmarkStart w:id="0" w:name="_GoBack"/>
      <w:bookmarkEnd w:id="0"/>
    </w:p>
    <w:p w:rsidR="00602122" w:rsidRPr="00EE7237" w:rsidRDefault="00602122" w:rsidP="00602122">
      <w:pPr>
        <w:ind w:left="360"/>
        <w:jc w:val="both"/>
      </w:pPr>
    </w:p>
    <w:p w:rsidR="002B2633" w:rsidRDefault="002B2633" w:rsidP="002B2633">
      <w:pPr>
        <w:numPr>
          <w:ilvl w:val="0"/>
          <w:numId w:val="4"/>
        </w:numPr>
        <w:jc w:val="both"/>
      </w:pPr>
      <w:r>
        <w:t>Dès que les projets seront sélectionnés, des rencontres avec les porteurs de projet seront organisées pour visualiser les projets et réfléchir à leur scénarisation.</w:t>
      </w:r>
    </w:p>
    <w:p w:rsidR="002B2633" w:rsidRDefault="002B2633" w:rsidP="002B2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C0000"/>
          <w:sz w:val="28"/>
        </w:rPr>
      </w:pPr>
      <w:r w:rsidRPr="00970ED1">
        <w:rPr>
          <w:b/>
          <w:color w:val="CC0000"/>
          <w:sz w:val="28"/>
        </w:rPr>
        <w:lastRenderedPageBreak/>
        <w:t>DESCRIPTIF DU PROJET</w:t>
      </w:r>
    </w:p>
    <w:p w:rsidR="002B2633" w:rsidRDefault="002B2633" w:rsidP="002B2633">
      <w:pPr>
        <w:rPr>
          <w:b/>
          <w:color w:val="CC0000"/>
          <w:sz w:val="28"/>
        </w:rPr>
      </w:pPr>
    </w:p>
    <w:p w:rsidR="002B2633" w:rsidRDefault="002B2633" w:rsidP="002B2633">
      <w:pPr>
        <w:rPr>
          <w:b/>
          <w:color w:val="CC0000"/>
          <w:sz w:val="28"/>
        </w:rPr>
      </w:pPr>
    </w:p>
    <w:p w:rsidR="002B2633" w:rsidRDefault="002B2633" w:rsidP="002B2633">
      <w:pPr>
        <w:rPr>
          <w:b/>
          <w:color w:val="CC0000"/>
          <w:sz w:val="28"/>
        </w:rPr>
      </w:pPr>
    </w:p>
    <w:p w:rsidR="002B2633" w:rsidRDefault="002B2633" w:rsidP="002B2633">
      <w:pPr>
        <w:rPr>
          <w:b/>
          <w:color w:val="CC0000"/>
          <w:sz w:val="28"/>
        </w:rPr>
      </w:pPr>
    </w:p>
    <w:p w:rsidR="002B2633" w:rsidRDefault="002B2633" w:rsidP="002B2633">
      <w:r w:rsidRPr="00ED729B">
        <w:rPr>
          <w:b/>
        </w:rPr>
        <w:t>Nom du projet</w:t>
      </w:r>
      <w:r w:rsidRPr="00970ED1">
        <w:t> :</w:t>
      </w:r>
    </w:p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>
      <w:r>
        <w:rPr>
          <w:b/>
        </w:rPr>
        <w:t>Nom du (ou des) partenaire(s)</w:t>
      </w:r>
      <w:r>
        <w:t> :</w:t>
      </w:r>
    </w:p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>
      <w:pPr>
        <w:rPr>
          <w:b/>
        </w:rPr>
      </w:pPr>
    </w:p>
    <w:p w:rsidR="002B2633" w:rsidRPr="002B2633" w:rsidRDefault="002B2633" w:rsidP="002B2633">
      <w:pPr>
        <w:rPr>
          <w:b/>
        </w:rPr>
      </w:pPr>
      <w:r w:rsidRPr="002B2633">
        <w:rPr>
          <w:b/>
        </w:rPr>
        <w:t xml:space="preserve">Baseline du projet (1 ligne max) : </w:t>
      </w:r>
    </w:p>
    <w:p w:rsidR="002B2633" w:rsidRDefault="002B2633" w:rsidP="002B2633"/>
    <w:p w:rsidR="002B2633" w:rsidRDefault="002B2633" w:rsidP="002B2633"/>
    <w:p w:rsidR="002B2633" w:rsidRDefault="002B2633" w:rsidP="002B2633">
      <w:pPr>
        <w:rPr>
          <w:b/>
        </w:rPr>
      </w:pPr>
    </w:p>
    <w:p w:rsidR="002B2633" w:rsidRDefault="002B2633" w:rsidP="002B2633">
      <w:pPr>
        <w:rPr>
          <w:b/>
        </w:rPr>
      </w:pPr>
    </w:p>
    <w:p w:rsidR="002B2633" w:rsidRDefault="002B2633" w:rsidP="002B2633">
      <w:r w:rsidRPr="00ED729B">
        <w:rPr>
          <w:b/>
        </w:rPr>
        <w:t>Descriptif du projet (10 lignes max)</w:t>
      </w:r>
      <w:r>
        <w:t> :</w:t>
      </w:r>
    </w:p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>
      <w:r w:rsidRPr="00ED729B">
        <w:rPr>
          <w:b/>
        </w:rPr>
        <w:t>Domaines d’application</w:t>
      </w:r>
      <w:r>
        <w:t> :</w:t>
      </w:r>
    </w:p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/>
    <w:p w:rsidR="002B2633" w:rsidRDefault="002B2633" w:rsidP="002B2633">
      <w:pPr>
        <w:rPr>
          <w:b/>
        </w:rPr>
      </w:pPr>
      <w:r w:rsidRPr="00ED729B">
        <w:rPr>
          <w:b/>
        </w:rPr>
        <w:t xml:space="preserve">Joindre le logo s’il existe et des </w:t>
      </w:r>
      <w:r w:rsidRPr="00ED729B">
        <w:rPr>
          <w:b/>
          <w:u w:val="single"/>
        </w:rPr>
        <w:t>photos</w:t>
      </w:r>
      <w:r w:rsidRPr="00ED729B">
        <w:rPr>
          <w:b/>
        </w:rPr>
        <w:t xml:space="preserve"> du produit (format jpeg)</w:t>
      </w:r>
      <w:r>
        <w:rPr>
          <w:b/>
        </w:rPr>
        <w:t>.</w:t>
      </w:r>
    </w:p>
    <w:p w:rsidR="002B2633" w:rsidRDefault="002B2633" w:rsidP="002B2633">
      <w:pPr>
        <w:rPr>
          <w:b/>
        </w:rPr>
      </w:pPr>
      <w:r>
        <w:rPr>
          <w:b/>
        </w:rPr>
        <w:t>Préciser les contraintes techniques si elles existent.</w:t>
      </w:r>
    </w:p>
    <w:p w:rsidR="002B2633" w:rsidRDefault="002B2633" w:rsidP="002B2633">
      <w:pPr>
        <w:rPr>
          <w:b/>
        </w:rPr>
      </w:pPr>
    </w:p>
    <w:p w:rsidR="002B2633" w:rsidRDefault="002B2633" w:rsidP="002B2633">
      <w:pPr>
        <w:rPr>
          <w:b/>
        </w:rPr>
      </w:pPr>
    </w:p>
    <w:p w:rsidR="002B2633" w:rsidRDefault="002B2633" w:rsidP="002B2633">
      <w:pPr>
        <w:rPr>
          <w:b/>
        </w:rPr>
      </w:pPr>
    </w:p>
    <w:p w:rsidR="002B2633" w:rsidRDefault="002B2633" w:rsidP="002B2633">
      <w:pPr>
        <w:rPr>
          <w:b/>
        </w:rPr>
      </w:pPr>
    </w:p>
    <w:p w:rsidR="002B2633" w:rsidRPr="00ED729B" w:rsidRDefault="002B2633" w:rsidP="002B2633">
      <w:pPr>
        <w:rPr>
          <w:b/>
        </w:rPr>
      </w:pPr>
    </w:p>
    <w:p w:rsidR="002B2633" w:rsidRDefault="002B2633" w:rsidP="002B2633"/>
    <w:p w:rsidR="002B2633" w:rsidRDefault="002B2633" w:rsidP="002B2633">
      <w:r w:rsidRPr="00ED729B">
        <w:rPr>
          <w:i/>
        </w:rPr>
        <w:t>Possibilité de joindre tout document jugé nécessaire pour la compréhension du projet.</w:t>
      </w:r>
    </w:p>
    <w:p w:rsidR="00684D78" w:rsidRDefault="00684D78"/>
    <w:sectPr w:rsidR="00684D78" w:rsidSect="00055A4F">
      <w:pgSz w:w="11906" w:h="16838" w:code="9"/>
      <w:pgMar w:top="1276" w:right="1418" w:bottom="1276" w:left="1418" w:header="720" w:footer="720" w:gutter="0"/>
      <w:paperSrc w:first="261" w:other="26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izQuadrata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CB4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428A59E6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4B3B4F7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F5242C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33"/>
    <w:rsid w:val="00190E41"/>
    <w:rsid w:val="002B2633"/>
    <w:rsid w:val="00482292"/>
    <w:rsid w:val="00602122"/>
    <w:rsid w:val="00611AA3"/>
    <w:rsid w:val="00684D78"/>
    <w:rsid w:val="00F8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B26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6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633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6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2B263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6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633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line.tupin@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3</Pages>
  <Words>499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Tupin</dc:creator>
  <cp:lastModifiedBy>Celine Tupin</cp:lastModifiedBy>
  <cp:revision>4</cp:revision>
  <dcterms:created xsi:type="dcterms:W3CDTF">2016-12-15T10:10:00Z</dcterms:created>
  <dcterms:modified xsi:type="dcterms:W3CDTF">2016-12-16T13:27:00Z</dcterms:modified>
</cp:coreProperties>
</file>