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fa6a0f"/>
          <w:sz w:val="60"/>
          <w:szCs w:val="60"/>
          <w:highlight w:val="white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fa6a0f"/>
          <w:sz w:val="60"/>
          <w:szCs w:val="60"/>
          <w:highlight w:val="white"/>
          <w:u w:val="none"/>
          <w:vertAlign w:val="baseline"/>
          <w:rtl w:val="0"/>
        </w:rPr>
        <w:t xml:space="preserve">UNE SAISON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color w:val="fa6a0f"/>
          <w:sz w:val="60"/>
          <w:szCs w:val="60"/>
          <w:rtl w:val="0"/>
        </w:rPr>
        <w:t xml:space="preserve">ENTRE CIEL ET TERRE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rPr>
          <w:color w:val="fa6a0f"/>
          <w:sz w:val="40"/>
          <w:szCs w:val="40"/>
        </w:rPr>
      </w:pPr>
      <w:bookmarkStart w:colFirst="0" w:colLast="0" w:name="_30j0zll" w:id="1"/>
      <w:bookmarkEnd w:id="1"/>
      <w:r w:rsidDel="00000000" w:rsidR="00000000" w:rsidRPr="00000000">
        <w:rPr>
          <w:color w:val="fa6a0f"/>
          <w:sz w:val="40"/>
          <w:szCs w:val="40"/>
          <w:rtl w:val="0"/>
        </w:rPr>
        <w:t xml:space="preserve">PARTICIPATION AU PROGRAMME</w:t>
        <w:br w:type="textWrapping"/>
        <w:t xml:space="preserve">JUILLET-DECEMBRE 2022</w:t>
      </w:r>
    </w:p>
    <w:p w:rsidR="00000000" w:rsidDel="00000000" w:rsidP="00000000" w:rsidRDefault="00000000" w:rsidRPr="00000000" w14:paraId="00000003">
      <w:pPr>
        <w:pageBreakBefore w:val="0"/>
        <w:widowControl w:val="1"/>
        <w:shd w:fill="ffffff" w:val="clear"/>
        <w:spacing w:after="0" w:before="0"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1"/>
        <w:shd w:fill="ffffff" w:val="clear"/>
        <w:spacing w:after="0" w:before="0" w:line="276" w:lineRule="auto"/>
        <w:jc w:val="center"/>
        <w:rPr/>
      </w:pPr>
      <w:r w:rsidDel="00000000" w:rsidR="00000000" w:rsidRPr="00000000">
        <w:rPr>
          <w:rFonts w:ascii="Roboto Condensed" w:cs="Roboto Condensed" w:eastAsia="Roboto Condensed" w:hAnsi="Roboto Condensed"/>
          <w:b w:val="1"/>
          <w:u w:val="single"/>
          <w:rtl w:val="0"/>
        </w:rPr>
        <w:t xml:space="preserve">Merci de compléter le document et le transmettre </w:t>
        <w:br w:type="textWrapping"/>
        <w:t xml:space="preserve">AVANT LE 11 mai à Audrey : </w:t>
      </w:r>
      <w:hyperlink r:id="rId6">
        <w:r w:rsidDel="00000000" w:rsidR="00000000" w:rsidRPr="00000000">
          <w:rPr>
            <w:rFonts w:ascii="Roboto Condensed" w:cs="Roboto Condensed" w:eastAsia="Roboto Condensed" w:hAnsi="Roboto Condensed"/>
            <w:b w:val="1"/>
            <w:color w:val="1155cc"/>
            <w:u w:val="single"/>
            <w:rtl w:val="0"/>
          </w:rPr>
          <w:t xml:space="preserve">audrey.korczynska@lacasemate.fr</w:t>
        </w:r>
      </w:hyperlink>
      <w:r w:rsidDel="00000000" w:rsidR="00000000" w:rsidRPr="00000000">
        <w:rPr>
          <w:rFonts w:ascii="Roboto Condensed" w:cs="Roboto Condensed" w:eastAsia="Roboto Condensed" w:hAnsi="Roboto Condensed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1"/>
        <w:shd w:fill="ffffff" w:val="clear"/>
        <w:spacing w:after="0" w:before="0"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17.0" w:type="dxa"/>
        <w:tblBorders>
          <w:top w:color="4d86a1" w:space="0" w:sz="8" w:val="single"/>
          <w:left w:color="4d86a1" w:space="0" w:sz="8" w:val="single"/>
          <w:bottom w:color="4d86a1" w:space="0" w:sz="8" w:val="single"/>
          <w:right w:color="4d86a1" w:space="0" w:sz="8" w:val="single"/>
          <w:insideH w:color="4d86a1" w:space="0" w:sz="8" w:val="single"/>
          <w:insideV w:color="4d86a1" w:space="0" w:sz="8" w:val="single"/>
        </w:tblBorders>
        <w:tblLayout w:type="fixed"/>
        <w:tblLook w:val="0000"/>
      </w:tblPr>
      <w:tblGrid>
        <w:gridCol w:w="3015"/>
        <w:gridCol w:w="6015"/>
        <w:tblGridChange w:id="0">
          <w:tblGrid>
            <w:gridCol w:w="3015"/>
            <w:gridCol w:w="6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d86a1" w:space="0" w:sz="8" w:val="single"/>
              <w:left w:color="4d86a1" w:space="0" w:sz="8" w:val="single"/>
              <w:bottom w:color="4d86a1" w:space="0" w:sz="8" w:val="single"/>
              <w:right w:color="4d86a1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pageBreakBefore w:val="0"/>
              <w:shd w:fill="ffffff" w:val="clear"/>
              <w:spacing w:after="220" w:before="0" w:line="240" w:lineRule="auto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Nom de la personne référente</w:t>
            </w:r>
          </w:p>
        </w:tc>
        <w:tc>
          <w:tcPr>
            <w:tcBorders>
              <w:top w:color="4d86a1" w:space="0" w:sz="8" w:val="single"/>
              <w:left w:color="4d86a1" w:space="0" w:sz="8" w:val="single"/>
              <w:bottom w:color="4d86a1" w:space="0" w:sz="8" w:val="single"/>
              <w:right w:color="4d86a1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pageBreakBefore w:val="0"/>
              <w:shd w:fill="ffffff" w:val="clear"/>
              <w:spacing w:after="0" w:before="0"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d86a1" w:space="0" w:sz="8" w:val="single"/>
              <w:left w:color="4d86a1" w:space="0" w:sz="8" w:val="single"/>
              <w:bottom w:color="4d86a1" w:space="0" w:sz="8" w:val="single"/>
              <w:right w:color="4d86a1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shd w:fill="ffffff" w:val="clear"/>
              <w:spacing w:after="220" w:before="0" w:line="240" w:lineRule="auto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Structure</w:t>
            </w:r>
          </w:p>
        </w:tc>
        <w:tc>
          <w:tcPr>
            <w:tcBorders>
              <w:top w:color="4d86a1" w:space="0" w:sz="8" w:val="single"/>
              <w:left w:color="4d86a1" w:space="0" w:sz="8" w:val="single"/>
              <w:bottom w:color="4d86a1" w:space="0" w:sz="8" w:val="single"/>
              <w:right w:color="4d86a1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pageBreakBefore w:val="0"/>
              <w:shd w:fill="ffffff" w:val="clear"/>
              <w:spacing w:after="0" w:before="0"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4d86a1" w:space="0" w:sz="8" w:val="single"/>
              <w:left w:color="4d86a1" w:space="0" w:sz="8" w:val="single"/>
              <w:bottom w:color="4d86a1" w:space="0" w:sz="8" w:val="single"/>
              <w:right w:color="4d86a1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shd w:fill="ffffff" w:val="clear"/>
              <w:spacing w:after="220" w:before="0" w:line="240" w:lineRule="auto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Email</w:t>
            </w:r>
          </w:p>
        </w:tc>
        <w:tc>
          <w:tcPr>
            <w:tcBorders>
              <w:top w:color="4d86a1" w:space="0" w:sz="8" w:val="single"/>
              <w:left w:color="4d86a1" w:space="0" w:sz="8" w:val="single"/>
              <w:bottom w:color="4d86a1" w:space="0" w:sz="8" w:val="single"/>
              <w:right w:color="4d86a1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4d86a1" w:space="0" w:sz="8" w:val="single"/>
              <w:left w:color="4d86a1" w:space="0" w:sz="8" w:val="single"/>
              <w:bottom w:color="4d86a1" w:space="0" w:sz="8" w:val="single"/>
              <w:right w:color="4d86a1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shd w:fill="ffffff" w:val="clear"/>
              <w:spacing w:after="220" w:before="0" w:line="240" w:lineRule="auto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Téléphone</w:t>
            </w:r>
          </w:p>
        </w:tc>
        <w:tc>
          <w:tcPr>
            <w:tcBorders>
              <w:top w:color="4d86a1" w:space="0" w:sz="8" w:val="single"/>
              <w:left w:color="4d86a1" w:space="0" w:sz="8" w:val="single"/>
              <w:bottom w:color="4d86a1" w:space="0" w:sz="8" w:val="single"/>
              <w:right w:color="4d86a1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pageBreakBefore w:val="0"/>
              <w:shd w:fill="ffffff" w:val="clear"/>
              <w:spacing w:after="0" w:before="0"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widowControl w:val="1"/>
        <w:shd w:fill="ffffff" w:val="clear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Heading2"/>
        <w:pageBreakBefore w:val="0"/>
        <w:ind w:left="0" w:firstLine="0"/>
        <w:rPr>
          <w:b w:val="1"/>
          <w:color w:val="fa6a0f"/>
        </w:rPr>
      </w:pPr>
      <w:bookmarkStart w:colFirst="0" w:colLast="0" w:name="_3znysh7" w:id="2"/>
      <w:bookmarkEnd w:id="2"/>
      <w:r w:rsidDel="00000000" w:rsidR="00000000" w:rsidRPr="00000000">
        <w:rPr>
          <w:rFonts w:ascii="Roboto Condensed" w:cs="Roboto Condensed" w:eastAsia="Roboto Condensed" w:hAnsi="Roboto Condensed"/>
          <w:b w:val="1"/>
          <w:color w:val="fa6a0f"/>
          <w:rtl w:val="0"/>
        </w:rPr>
        <w:t xml:space="preserve">J’organise une animation ou un événement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br w:type="textWrapping"/>
        <w:t xml:space="preserve">Si vous souhaitez proposer plusieurs projets, merci de remplir un tableau par projet.</w:t>
      </w:r>
    </w:p>
    <w:tbl>
      <w:tblPr>
        <w:tblStyle w:val="Table2"/>
        <w:tblW w:w="9090.0" w:type="dxa"/>
        <w:jc w:val="left"/>
        <w:tblInd w:w="-117.0" w:type="dxa"/>
        <w:tblBorders>
          <w:top w:color="00000a" w:space="0" w:sz="8" w:val="dotted"/>
          <w:left w:color="00000a" w:space="0" w:sz="8" w:val="dotted"/>
          <w:bottom w:color="00000a" w:space="0" w:sz="8" w:val="dotted"/>
          <w:right w:color="00000a" w:space="0" w:sz="8" w:val="dotted"/>
          <w:insideH w:color="00000a" w:space="0" w:sz="8" w:val="dotted"/>
          <w:insideV w:color="00000a" w:space="0" w:sz="8" w:val="dotted"/>
        </w:tblBorders>
        <w:tblLayout w:type="fixed"/>
        <w:tblLook w:val="0000"/>
      </w:tblPr>
      <w:tblGrid>
        <w:gridCol w:w="2549"/>
        <w:gridCol w:w="2745"/>
        <w:gridCol w:w="3796"/>
        <w:tblGridChange w:id="0">
          <w:tblGrid>
            <w:gridCol w:w="2549"/>
            <w:gridCol w:w="2745"/>
            <w:gridCol w:w="379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a" w:space="0" w:sz="8" w:val="dotted"/>
              <w:left w:color="00000a" w:space="0" w:sz="8" w:val="dotted"/>
              <w:bottom w:color="00000a" w:space="0" w:sz="8" w:val="dotted"/>
              <w:right w:color="00000a" w:space="0" w:sz="8" w:val="dotted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ageBreakBefore w:val="0"/>
              <w:widowControl w:val="1"/>
              <w:shd w:fill="ffffff" w:val="clear"/>
              <w:spacing w:after="0" w:before="0" w:line="276" w:lineRule="auto"/>
              <w:jc w:val="center"/>
              <w:rPr>
                <w:rFonts w:ascii="Roboto Condensed" w:cs="Roboto Condensed" w:eastAsia="Roboto Condensed" w:hAnsi="Roboto Condensed"/>
                <w:b w:val="1"/>
                <w:color w:val="00000a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Champs à renseigner</w:t>
            </w:r>
          </w:p>
        </w:tc>
        <w:tc>
          <w:tcPr>
            <w:tcBorders>
              <w:top w:color="00000a" w:space="0" w:sz="8" w:val="dotted"/>
              <w:left w:color="00000a" w:space="0" w:sz="8" w:val="dotted"/>
              <w:bottom w:color="00000a" w:space="0" w:sz="8" w:val="dotted"/>
              <w:right w:color="00000a" w:space="0" w:sz="8" w:val="dotted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ageBreakBefore w:val="0"/>
              <w:widowControl w:val="1"/>
              <w:shd w:fill="ffffff" w:val="clear"/>
              <w:spacing w:after="0" w:before="0" w:line="276" w:lineRule="auto"/>
              <w:jc w:val="center"/>
              <w:rPr>
                <w:rFonts w:ascii="Roboto Condensed" w:cs="Roboto Condensed" w:eastAsia="Roboto Condensed" w:hAnsi="Roboto Condensed"/>
                <w:b w:val="1"/>
                <w:color w:val="5a5a5a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5a5a5a"/>
                <w:rtl w:val="0"/>
              </w:rPr>
              <w:t xml:space="preserve">EXEMPLE (saison 1)</w:t>
            </w:r>
          </w:p>
        </w:tc>
        <w:tc>
          <w:tcPr>
            <w:tcBorders>
              <w:top w:color="00000a" w:space="0" w:sz="8" w:val="dotted"/>
              <w:left w:color="00000a" w:space="0" w:sz="8" w:val="dotted"/>
              <w:bottom w:color="00000a" w:space="0" w:sz="8" w:val="dotted"/>
              <w:right w:color="00000a" w:space="0" w:sz="8" w:val="dotted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widowControl w:val="1"/>
              <w:shd w:fill="ffffff" w:val="clear"/>
              <w:spacing w:after="0" w:before="0" w:line="276" w:lineRule="auto"/>
              <w:jc w:val="center"/>
              <w:rPr>
                <w:rFonts w:ascii="Roboto Condensed" w:cs="Roboto Condensed" w:eastAsia="Roboto Condensed" w:hAnsi="Roboto Condensed"/>
                <w:b w:val="1"/>
                <w:color w:val="00000a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Espace à compléter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ageBreakBefore w:val="0"/>
              <w:widowControl w:val="1"/>
              <w:shd w:fill="ffffff" w:val="clear"/>
              <w:spacing w:after="0" w:before="0" w:line="276" w:lineRule="auto"/>
              <w:rPr>
                <w:rFonts w:ascii="Roboto Condensed" w:cs="Roboto Condensed" w:eastAsia="Roboto Condensed" w:hAnsi="Roboto Condensed"/>
                <w:b w:val="1"/>
                <w:color w:val="00000a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Date au format :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1"/>
              <w:shd w:fill="ffffff" w:val="clear"/>
              <w:spacing w:after="0" w:before="0" w:line="276" w:lineRule="auto"/>
              <w:rPr>
                <w:rFonts w:ascii="Roboto Condensed" w:cs="Roboto Condensed" w:eastAsia="Roboto Condensed" w:hAnsi="Roboto Condensed"/>
                <w:i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00000a"/>
                <w:sz w:val="18"/>
                <w:szCs w:val="18"/>
                <w:rtl w:val="0"/>
              </w:rPr>
              <w:t xml:space="preserve">Jour X mois 2019 OU Du jour X mois au jour X mois 2019</w:t>
            </w:r>
          </w:p>
        </w:tc>
        <w:tc>
          <w:tcPr>
            <w:tcBorders>
              <w:top w:color="00000a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pageBreakBefore w:val="0"/>
              <w:widowControl w:val="1"/>
              <w:shd w:fill="ffffff" w:val="clear"/>
              <w:spacing w:after="0" w:before="0" w:line="276" w:lineRule="auto"/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  <w:rtl w:val="0"/>
              </w:rPr>
              <w:t xml:space="preserve">Mercredi 27 mars 2019</w:t>
            </w:r>
          </w:p>
        </w:tc>
        <w:tc>
          <w:tcPr>
            <w:tcBorders>
              <w:top w:color="00000a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pageBreakBefore w:val="0"/>
              <w:widowControl w:val="1"/>
              <w:shd w:fill="ffffff" w:val="clear"/>
              <w:spacing w:after="0" w:before="0" w:line="276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pageBreakBefore w:val="0"/>
              <w:widowControl w:val="1"/>
              <w:shd w:fill="ffffff" w:val="clear"/>
              <w:spacing w:after="0" w:before="0" w:line="276" w:lineRule="auto"/>
              <w:rPr>
                <w:rFonts w:ascii="Roboto Condensed" w:cs="Roboto Condensed" w:eastAsia="Roboto Condensed" w:hAnsi="Roboto Condensed"/>
                <w:b w:val="1"/>
                <w:color w:val="00000a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Titre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ageBreakBefore w:val="0"/>
              <w:shd w:fill="ffffff" w:val="clear"/>
              <w:spacing w:after="0" w:before="0" w:line="276" w:lineRule="auto"/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  <w:rtl w:val="0"/>
              </w:rPr>
              <w:t xml:space="preserve">Le planétarium fait escale à Jarrie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ageBreakBefore w:val="0"/>
              <w:shd w:fill="ffffff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widowControl w:val="1"/>
              <w:shd w:fill="ffffff" w:val="clear"/>
              <w:spacing w:after="0" w:before="0" w:line="276" w:lineRule="auto"/>
              <w:rPr>
                <w:rFonts w:ascii="Roboto Condensed" w:cs="Roboto Condensed" w:eastAsia="Roboto Condensed" w:hAnsi="Roboto Condensed"/>
                <w:b w:val="1"/>
                <w:color w:val="00000a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Format parmi :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1"/>
              <w:shd w:fill="ffffff" w:val="clear"/>
              <w:spacing w:after="0" w:before="0" w:line="276" w:lineRule="auto"/>
              <w:rPr>
                <w:rFonts w:ascii="Roboto Condensed" w:cs="Roboto Condensed" w:eastAsia="Roboto Condensed" w:hAnsi="Roboto Condensed"/>
                <w:i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00000a"/>
                <w:sz w:val="18"/>
                <w:szCs w:val="18"/>
                <w:rtl w:val="0"/>
              </w:rPr>
              <w:t xml:space="preserve">Atelier/animation, conférence/rencontre, événement/festival,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1"/>
              <w:shd w:fill="ffffff" w:val="clear"/>
              <w:spacing w:after="0" w:before="0" w:line="276" w:lineRule="auto"/>
              <w:rPr>
                <w:rFonts w:ascii="Roboto Condensed" w:cs="Roboto Condensed" w:eastAsia="Roboto Condensed" w:hAnsi="Roboto Condensed"/>
                <w:i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00000a"/>
                <w:sz w:val="18"/>
                <w:szCs w:val="18"/>
                <w:rtl w:val="0"/>
              </w:rPr>
              <w:t xml:space="preserve">exposition,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1"/>
              <w:shd w:fill="ffffff" w:val="clear"/>
              <w:spacing w:after="0" w:before="0" w:line="276" w:lineRule="auto"/>
              <w:rPr>
                <w:rFonts w:ascii="Roboto Condensed" w:cs="Roboto Condensed" w:eastAsia="Roboto Condensed" w:hAnsi="Roboto Condensed"/>
                <w:i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00000a"/>
                <w:sz w:val="18"/>
                <w:szCs w:val="18"/>
                <w:rtl w:val="0"/>
              </w:rPr>
              <w:t xml:space="preserve">spectacle/concert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pageBreakBefore w:val="0"/>
              <w:shd w:fill="ffffff" w:val="clear"/>
              <w:spacing w:after="0" w:before="0" w:line="276" w:lineRule="auto"/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  <w:rtl w:val="0"/>
              </w:rPr>
              <w:t xml:space="preserve">Observation du ciel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pageBreakBefore w:val="0"/>
              <w:shd w:fill="ffffff" w:val="clear"/>
              <w:spacing w:after="0" w:before="0" w:line="276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widowControl w:val="1"/>
              <w:shd w:fill="ffffff" w:val="clear"/>
              <w:spacing w:after="0" w:before="0" w:line="276" w:lineRule="auto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Texte de présentation à destination du public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color w:val="00000a"/>
                <w:rtl w:val="0"/>
              </w:rPr>
              <w:t xml:space="preserve"> (200 signes max)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ageBreakBefore w:val="0"/>
              <w:shd w:fill="ffffff" w:val="clear"/>
              <w:spacing w:after="0" w:before="0" w:line="276" w:lineRule="auto"/>
              <w:jc w:val="both"/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4d86a1"/>
                <w:sz w:val="20"/>
                <w:szCs w:val="20"/>
                <w:rtl w:val="0"/>
              </w:rPr>
              <w:t xml:space="preserve">Grâce au planétarium mobile de la MJC Bulles d’Hères, les enfants découvrent les mystères du ciel !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pageBreakBefore w:val="0"/>
              <w:shd w:fill="ffffff" w:val="clear"/>
              <w:spacing w:after="0" w:before="0" w:line="276" w:lineRule="auto"/>
              <w:jc w:val="both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1"/>
              <w:shd w:fill="ffffff" w:val="clear"/>
              <w:spacing w:after="0" w:line="276" w:lineRule="auto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Âge d’accès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i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00000a"/>
                <w:sz w:val="18"/>
                <w:szCs w:val="18"/>
                <w:rtl w:val="0"/>
              </w:rPr>
              <w:t xml:space="preserve">À partir de X ans  / De X à X ans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  <w:rtl w:val="0"/>
              </w:rPr>
              <w:t xml:space="preserve">À partir de 7 ans</w:t>
            </w:r>
          </w:p>
          <w:p w:rsidR="00000000" w:rsidDel="00000000" w:rsidP="00000000" w:rsidRDefault="00000000" w:rsidRPr="00000000" w14:paraId="00000027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b w:val="1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1"/>
              <w:shd w:fill="ffffff" w:val="clear"/>
              <w:spacing w:after="0" w:line="276" w:lineRule="auto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Tarif(s)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color w:val="00000a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/ Gratuité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  <w:rtl w:val="0"/>
              </w:rPr>
              <w:t xml:space="preserve">Gratuit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b w:val="1"/>
                <w:color w:val="00000a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Entrée libre / Sur inscription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  <w:rtl w:val="0"/>
              </w:rPr>
              <w:t xml:space="preserve">Sur inscription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1"/>
              <w:shd w:fill="ffffff" w:val="clear"/>
              <w:spacing w:after="0" w:line="276" w:lineRule="auto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Date d’ouverture des inscriptions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00000a"/>
                <w:sz w:val="18"/>
                <w:szCs w:val="18"/>
                <w:rtl w:val="0"/>
              </w:rPr>
              <w:t xml:space="preserve">(cas échéant)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b w:val="1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  <w:rtl w:val="0"/>
              </w:rPr>
              <w:t xml:space="preserve">Lundi 18 avril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1"/>
              <w:shd w:fill="ffffff" w:val="clear"/>
              <w:spacing w:after="0" w:line="276" w:lineRule="auto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Contact si inscription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color w:val="00000a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color w:val="00000a"/>
                <w:sz w:val="18"/>
                <w:szCs w:val="18"/>
                <w:rtl w:val="0"/>
              </w:rPr>
              <w:t xml:space="preserve">(tél, mail)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b w:val="1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b w:val="1"/>
                <w:color w:val="00000a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Site internet</w:t>
            </w:r>
          </w:p>
          <w:p w:rsidR="00000000" w:rsidDel="00000000" w:rsidP="00000000" w:rsidRDefault="00000000" w:rsidRPr="00000000" w14:paraId="00000037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i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00000a"/>
                <w:sz w:val="18"/>
                <w:szCs w:val="18"/>
                <w:rtl w:val="0"/>
              </w:rPr>
              <w:t xml:space="preserve">N’oubliez pas de mettre en avant toutes les informations sur votre événement en page d’accueil !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  <w:rtl w:val="0"/>
              </w:rPr>
              <w:t xml:space="preserve">www.ville-jarrie.fr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b w:val="1"/>
                <w:color w:val="00000a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Horaires selon modèle</w:t>
            </w:r>
          </w:p>
          <w:p w:rsidR="00000000" w:rsidDel="00000000" w:rsidP="00000000" w:rsidRDefault="00000000" w:rsidRPr="00000000" w14:paraId="0000003B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i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00000a"/>
                <w:sz w:val="18"/>
                <w:szCs w:val="18"/>
                <w:rtl w:val="0"/>
              </w:rPr>
              <w:t xml:space="preserve">De Xh à Xh / À Xh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  <w:rtl w:val="0"/>
              </w:rPr>
              <w:t xml:space="preserve">De 10h à 11h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b w:val="1"/>
                <w:color w:val="00000a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Lieu,  adresse, code postal et commune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1"/>
              <w:shd w:fill="ffffff" w:val="clear"/>
              <w:spacing w:after="0" w:line="276" w:lineRule="auto"/>
              <w:jc w:val="both"/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  <w:rtl w:val="0"/>
              </w:rPr>
              <w:t xml:space="preserve">Centre socioculturel Malraux </w:t>
            </w:r>
          </w:p>
          <w:p w:rsidR="00000000" w:rsidDel="00000000" w:rsidP="00000000" w:rsidRDefault="00000000" w:rsidRPr="00000000" w14:paraId="00000040">
            <w:pPr>
              <w:widowControl w:val="1"/>
              <w:shd w:fill="ffffff" w:val="clear"/>
              <w:spacing w:after="0" w:line="276" w:lineRule="auto"/>
              <w:jc w:val="both"/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4d86a1"/>
                <w:sz w:val="20"/>
                <w:szCs w:val="20"/>
                <w:rtl w:val="0"/>
              </w:rPr>
              <w:t xml:space="preserve">1, Montée des Clares, 38560 Jarrie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pageBreakBefore w:val="0"/>
              <w:widowControl w:val="1"/>
              <w:shd w:fill="ffffff" w:val="clear"/>
              <w:spacing w:after="0" w:before="0" w:line="276" w:lineRule="auto"/>
              <w:rPr>
                <w:rFonts w:ascii="Roboto Condensed" w:cs="Roboto Condensed" w:eastAsia="Roboto Condensed" w:hAnsi="Roboto Condensed"/>
                <w:b w:val="1"/>
                <w:color w:val="00000a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Lien de l’événement publié sur Echosciences 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pageBreakBefore w:val="0"/>
              <w:widowControl w:val="1"/>
              <w:shd w:fill="ffffff" w:val="clear"/>
              <w:spacing w:after="0" w:before="0" w:line="276" w:lineRule="auto"/>
              <w:jc w:val="both"/>
              <w:rPr>
                <w:rFonts w:ascii="Roboto Condensed" w:cs="Roboto Condensed" w:eastAsia="Roboto Condensed" w:hAnsi="Roboto Condensed"/>
                <w:i w:val="1"/>
                <w:color w:val="5a439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ageBreakBefore w:val="0"/>
              <w:widowControl w:val="1"/>
              <w:shd w:fill="ffffff" w:val="clear"/>
              <w:spacing w:after="0" w:before="0" w:line="276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b w:val="1"/>
                <w:color w:val="00000a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Organisateur(s)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  <w:rtl w:val="0"/>
              </w:rPr>
              <w:t xml:space="preserve">Musée de la Chimie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b w:val="1"/>
                <w:color w:val="00000a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a"/>
                <w:rtl w:val="0"/>
              </w:rPr>
              <w:t xml:space="preserve">Partenaire(s)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4d86a1"/>
                <w:sz w:val="20"/>
                <w:szCs w:val="20"/>
                <w:rtl w:val="0"/>
              </w:rPr>
              <w:t xml:space="preserve">MJC Bulles d’Hères, service culturel de la Mairie de Jarrie</w:t>
            </w:r>
          </w:p>
        </w:tc>
        <w:tc>
          <w:tcPr>
            <w:tcBorders>
              <w:top w:color="5a4391" w:space="0" w:sz="8" w:val="dotted"/>
              <w:left w:color="5a4391" w:space="0" w:sz="8" w:val="dotted"/>
              <w:bottom w:color="5a4391" w:space="0" w:sz="8" w:val="dotted"/>
              <w:right w:color="5a4391" w:space="0" w:sz="8" w:val="dotted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1"/>
              <w:shd w:fill="ffffff" w:val="clear"/>
              <w:spacing w:after="0" w:line="276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widowControl w:val="1"/>
        <w:shd w:fill="ffffff" w:val="clear"/>
        <w:spacing w:after="0" w:line="276" w:lineRule="auto"/>
        <w:ind w:left="0" w:firstLine="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tabs>
          <w:tab w:val="left" w:pos="0"/>
        </w:tabs>
        <w:ind w:left="72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&gt;&gt;  pour vous aider : mes premiers pas sur Echosciences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tabs>
          <w:tab w:val="left" w:pos="0"/>
        </w:tabs>
        <w:ind w:left="720" w:firstLine="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1"/>
          <w:color w:val="fa6a0f"/>
          <w:sz w:val="36"/>
          <w:szCs w:val="36"/>
        </w:rPr>
      </w:pPr>
      <w:bookmarkStart w:colFirst="0" w:colLast="0" w:name="_tpsorl96b5dx" w:id="3"/>
      <w:bookmarkEnd w:id="3"/>
      <w:r w:rsidDel="00000000" w:rsidR="00000000" w:rsidRPr="00000000">
        <w:rPr>
          <w:rFonts w:ascii="Roboto Condensed" w:cs="Roboto Condensed" w:eastAsia="Roboto Condensed" w:hAnsi="Roboto Condensed"/>
          <w:b w:val="1"/>
          <w:color w:val="fa6a0f"/>
          <w:sz w:val="36"/>
          <w:szCs w:val="36"/>
          <w:rtl w:val="0"/>
        </w:rPr>
        <w:t xml:space="preserve">Illustrations et logo</w:t>
      </w:r>
    </w:p>
    <w:p w:rsidR="00000000" w:rsidDel="00000000" w:rsidP="00000000" w:rsidRDefault="00000000" w:rsidRPr="00000000" w14:paraId="0000004F">
      <w:pPr>
        <w:pageBreakBefore w:val="0"/>
        <w:widowControl w:val="1"/>
        <w:shd w:fill="ffffff" w:val="clear"/>
        <w:spacing w:after="0" w:before="0" w:line="276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br w:type="textWrapping"/>
        <w:t xml:space="preserve">Merci de me transmettre par email</w:t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 votre logo en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u w:val="single"/>
          <w:rtl w:val="0"/>
        </w:rPr>
        <w:t xml:space="preserve">HD</w:t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et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une illustration en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u w:val="single"/>
          <w:rtl w:val="0"/>
        </w:rPr>
        <w:t xml:space="preserve">HD</w:t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 pour illustrer votre événement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 en mentionnant les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copyrights ou autorisations d'images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 !</w:t>
      </w:r>
    </w:p>
    <w:p w:rsidR="00000000" w:rsidDel="00000000" w:rsidP="00000000" w:rsidRDefault="00000000" w:rsidRPr="00000000" w14:paraId="00000050">
      <w:pPr>
        <w:pageBreakBefore w:val="0"/>
        <w:widowControl w:val="1"/>
        <w:shd w:fill="ffffff" w:val="clear"/>
        <w:spacing w:after="0" w:before="0" w:line="276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widowControl w:val="1"/>
        <w:shd w:fill="ffffff" w:val="clear"/>
        <w:spacing w:after="0" w:before="0" w:line="276" w:lineRule="auto"/>
        <w:ind w:left="432" w:right="0" w:firstLine="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1"/>
          <w:color w:val="fa6a0f"/>
          <w:sz w:val="36"/>
          <w:szCs w:val="36"/>
        </w:rPr>
      </w:pPr>
      <w:bookmarkStart w:colFirst="0" w:colLast="0" w:name="_y4lqiy5cshzg" w:id="4"/>
      <w:bookmarkEnd w:id="4"/>
      <w:r w:rsidDel="00000000" w:rsidR="00000000" w:rsidRPr="00000000">
        <w:rPr>
          <w:rFonts w:ascii="Roboto Condensed" w:cs="Roboto Condensed" w:eastAsia="Roboto Condensed" w:hAnsi="Roboto Condensed"/>
          <w:b w:val="1"/>
          <w:color w:val="fa6a0f"/>
          <w:sz w:val="36"/>
          <w:szCs w:val="36"/>
          <w:rtl w:val="0"/>
        </w:rPr>
        <w:t xml:space="preserve">Merci !</w:t>
      </w:r>
    </w:p>
    <w:p w:rsidR="00000000" w:rsidDel="00000000" w:rsidP="00000000" w:rsidRDefault="00000000" w:rsidRPr="00000000" w14:paraId="00000053">
      <w:pPr>
        <w:pageBreakBefore w:val="0"/>
        <w:widowControl w:val="1"/>
        <w:shd w:fill="ffffff" w:val="clear"/>
        <w:spacing w:after="0" w:before="0" w:line="276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br w:type="textWrapping"/>
        <w:t xml:space="preserve">Merci de renseigner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une fiche par événement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 et de me l’envoyer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u w:val="single"/>
          <w:rtl w:val="0"/>
        </w:rPr>
        <w:t xml:space="preserve">avant le 11 mai 2022.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widowControl w:val="1"/>
        <w:shd w:fill="ffffff" w:val="clear"/>
        <w:spacing w:after="0" w:before="0" w:line="276" w:lineRule="auto"/>
        <w:rPr/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Si votre projet est en cours de construction, n’hésitez pas à m’envoyer les informations disponibles à jour ou me contacter si vous recherchez des partenaires.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widowControl w:val="1"/>
        <w:shd w:fill="ffffff" w:val="clear"/>
        <w:spacing w:after="0" w:before="0" w:line="276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widowControl w:val="1"/>
        <w:shd w:fill="ffffff" w:val="clear"/>
        <w:spacing w:after="0" w:before="0" w:line="276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L’équipe Une Saison… La Casemate</w:t>
      </w:r>
    </w:p>
    <w:p w:rsidR="00000000" w:rsidDel="00000000" w:rsidP="00000000" w:rsidRDefault="00000000" w:rsidRPr="00000000" w14:paraId="00000057">
      <w:pPr>
        <w:pageBreakBefore w:val="0"/>
        <w:widowControl w:val="1"/>
        <w:shd w:fill="ffffff" w:val="clear"/>
        <w:spacing w:after="0" w:before="0" w:line="240" w:lineRule="auto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widowControl w:val="1"/>
        <w:shd w:fill="ffffff" w:val="clear"/>
        <w:spacing w:after="0" w:before="0" w:line="240" w:lineRule="auto"/>
        <w:ind w:left="720" w:firstLine="0"/>
        <w:jc w:val="both"/>
        <w:rPr>
          <w:rFonts w:ascii="Roboto Condensed" w:cs="Roboto Condensed" w:eastAsia="Roboto Condensed" w:hAnsi="Roboto Condensed"/>
          <w:b w:val="1"/>
          <w:i w:val="1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1"/>
          <w:rtl w:val="0"/>
        </w:rPr>
        <w:t xml:space="preserve">Audrey Korczynska</w:t>
      </w:r>
    </w:p>
    <w:p w:rsidR="00000000" w:rsidDel="00000000" w:rsidP="00000000" w:rsidRDefault="00000000" w:rsidRPr="00000000" w14:paraId="00000059">
      <w:pPr>
        <w:pageBreakBefore w:val="0"/>
        <w:widowControl w:val="1"/>
        <w:shd w:fill="ffffff" w:val="clear"/>
        <w:spacing w:after="0" w:before="0" w:line="240" w:lineRule="auto"/>
        <w:ind w:left="720" w:firstLine="0"/>
        <w:jc w:val="both"/>
        <w:rPr>
          <w:rFonts w:ascii="Roboto Condensed" w:cs="Roboto Condensed" w:eastAsia="Roboto Condensed" w:hAnsi="Roboto Condensed"/>
        </w:rPr>
      </w:pPr>
      <w:hyperlink r:id="rId8">
        <w:r w:rsidDel="00000000" w:rsidR="00000000" w:rsidRPr="00000000">
          <w:rPr>
            <w:rFonts w:ascii="Roboto Condensed" w:cs="Roboto Condensed" w:eastAsia="Roboto Condensed" w:hAnsi="Roboto Condensed"/>
            <w:color w:val="1155cc"/>
            <w:u w:val="single"/>
            <w:rtl w:val="0"/>
          </w:rPr>
          <w:t xml:space="preserve">audrey.korczynska@lacasemate.fr</w:t>
        </w:r>
      </w:hyperlink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 </w:t>
      </w:r>
    </w:p>
    <w:p w:rsidR="00000000" w:rsidDel="00000000" w:rsidP="00000000" w:rsidRDefault="00000000" w:rsidRPr="00000000" w14:paraId="0000005A">
      <w:pPr>
        <w:pageBreakBefore w:val="0"/>
        <w:widowControl w:val="1"/>
        <w:shd w:fill="ffffff" w:val="clear"/>
        <w:spacing w:after="0" w:before="0" w:line="240" w:lineRule="auto"/>
        <w:ind w:left="72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04 76 44 88 83</w:t>
      </w:r>
    </w:p>
    <w:sectPr>
      <w:footerReference r:id="rId9" w:type="default"/>
      <w:pgSz w:h="16838" w:w="11906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ageBreakBefore w:val="0"/>
      <w:widowControl w:val="1"/>
      <w:shd w:fill="ffffff" w:val="clear"/>
      <w:tabs>
        <w:tab w:val="center" w:pos="4536"/>
        <w:tab w:val="right" w:pos="9072"/>
      </w:tabs>
      <w:spacing w:after="0" w:before="0" w:line="240" w:lineRule="auto"/>
      <w:rPr/>
    </w:pPr>
    <w:r w:rsidDel="00000000" w:rsidR="00000000" w:rsidRPr="00000000">
      <w:rPr>
        <w:b w:val="1"/>
        <w:color w:val="5a5a5a"/>
        <w:sz w:val="18"/>
        <w:szCs w:val="18"/>
        <w:rtl w:val="0"/>
      </w:rPr>
      <w:t xml:space="preserve">La Casemate | Saison 4 - Une Saison entre ciel et Terre </w:t>
      <w:br w:type="textWrapping"/>
      <w:t xml:space="preserve">Inscription d’un événement dans le programme Juillet - Décembre 2022</w:t>
      <w:tab/>
    </w:r>
    <w:r w:rsidDel="00000000" w:rsidR="00000000" w:rsidRPr="00000000">
      <w:rPr>
        <w:b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720" w:firstLine="0"/>
      </w:pPr>
      <w:rPr/>
    </w:lvl>
    <w:lvl w:ilvl="1">
      <w:start w:val="1"/>
      <w:numFmt w:val="decimal"/>
      <w:lvlText w:val=""/>
      <w:lvlJc w:val="left"/>
      <w:pPr>
        <w:ind w:left="720" w:firstLine="0"/>
      </w:pPr>
      <w:rPr/>
    </w:lvl>
    <w:lvl w:ilvl="2">
      <w:start w:val="1"/>
      <w:numFmt w:val="decimal"/>
      <w:lvlText w:val=""/>
      <w:lvlJc w:val="left"/>
      <w:pPr>
        <w:ind w:left="720" w:firstLine="0"/>
      </w:pPr>
      <w:rPr/>
    </w:lvl>
    <w:lvl w:ilvl="3">
      <w:start w:val="1"/>
      <w:numFmt w:val="decimal"/>
      <w:lvlText w:val=""/>
      <w:lvlJc w:val="left"/>
      <w:pPr>
        <w:ind w:left="720" w:firstLine="0"/>
      </w:pPr>
      <w:rPr/>
    </w:lvl>
    <w:lvl w:ilvl="4">
      <w:start w:val="1"/>
      <w:numFmt w:val="decimal"/>
      <w:lvlText w:val=""/>
      <w:lvlJc w:val="left"/>
      <w:pPr>
        <w:ind w:left="720" w:firstLine="0"/>
      </w:pPr>
      <w:rPr/>
    </w:lvl>
    <w:lvl w:ilvl="5">
      <w:start w:val="1"/>
      <w:numFmt w:val="decimal"/>
      <w:lvlText w:val=""/>
      <w:lvlJc w:val="left"/>
      <w:pPr>
        <w:ind w:left="720" w:firstLine="0"/>
      </w:pPr>
      <w:rPr/>
    </w:lvl>
    <w:lvl w:ilvl="6">
      <w:start w:val="1"/>
      <w:numFmt w:val="decimal"/>
      <w:lvlText w:val=""/>
      <w:lvlJc w:val="left"/>
      <w:pPr>
        <w:ind w:left="720" w:firstLine="0"/>
      </w:pPr>
      <w:rPr/>
    </w:lvl>
    <w:lvl w:ilvl="7">
      <w:start w:val="1"/>
      <w:numFmt w:val="decimal"/>
      <w:lvlText w:val=""/>
      <w:lvlJc w:val="left"/>
      <w:pPr>
        <w:ind w:left="720" w:firstLine="0"/>
      </w:pPr>
      <w:rPr/>
    </w:lvl>
    <w:lvl w:ilvl="8">
      <w:start w:val="1"/>
      <w:numFmt w:val="decimal"/>
      <w:lvlText w:val=""/>
      <w:lvlJc w:val="left"/>
      <w:pPr>
        <w:ind w:left="72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highlight w:val="white"/>
        <w:lang w:val="fr-FR"/>
      </w:rPr>
    </w:rPrDefault>
    <w:pPrDefault>
      <w:pPr>
        <w:widowControl w:val="0"/>
        <w:spacing w:after="22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boto" w:cs="Roboto" w:eastAsia="Roboto" w:hAnsi="Roboto"/>
      <w:b w:val="0"/>
      <w:i w:val="0"/>
      <w:smallCaps w:val="0"/>
      <w:strike w:val="0"/>
      <w:color w:val="5a4391"/>
      <w:sz w:val="40"/>
      <w:szCs w:val="40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boto" w:cs="Roboto" w:eastAsia="Roboto" w:hAnsi="Roboto"/>
      <w:b w:val="0"/>
      <w:i w:val="0"/>
      <w:smallCaps w:val="0"/>
      <w:strike w:val="0"/>
      <w:color w:val="5a4391"/>
      <w:sz w:val="36"/>
      <w:szCs w:val="36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boto" w:cs="Roboto" w:eastAsia="Roboto" w:hAnsi="Roboto"/>
      <w:b w:val="0"/>
      <w:i w:val="0"/>
      <w:smallCaps w:val="0"/>
      <w:strike w:val="0"/>
      <w:color w:val="5a4391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56" w:lineRule="auto"/>
      <w:ind w:left="864" w:right="0" w:hanging="864"/>
      <w:jc w:val="left"/>
    </w:pPr>
    <w:rPr>
      <w:rFonts w:ascii="Calibri" w:cs="Calibri" w:eastAsia="Calibri" w:hAnsi="Calibri"/>
      <w:b w:val="1"/>
      <w:i w:val="1"/>
      <w:smallCaps w:val="0"/>
      <w:strike w:val="0"/>
      <w:color w:val="000000"/>
      <w:sz w:val="22"/>
      <w:szCs w:val="22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56" w:lineRule="auto"/>
      <w:ind w:left="1008" w:right="0" w:hanging="1008"/>
      <w:jc w:val="left"/>
    </w:pPr>
    <w:rPr>
      <w:rFonts w:ascii="Calibri" w:cs="Calibri" w:eastAsia="Calibri" w:hAnsi="Calibri"/>
      <w:b w:val="0"/>
      <w:i w:val="0"/>
      <w:smallCaps w:val="0"/>
      <w:strike w:val="0"/>
      <w:color w:val="323e4f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56" w:lineRule="auto"/>
      <w:ind w:left="1152" w:right="0" w:hanging="1152"/>
      <w:jc w:val="left"/>
    </w:pPr>
    <w:rPr>
      <w:rFonts w:ascii="Calibri" w:cs="Calibri" w:eastAsia="Calibri" w:hAnsi="Calibri"/>
      <w:b w:val="0"/>
      <w:i w:val="1"/>
      <w:smallCaps w:val="0"/>
      <w:strike w:val="0"/>
      <w:color w:val="323e4f"/>
      <w:sz w:val="22"/>
      <w:szCs w:val="22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Roboto Condensed" w:cs="Roboto Condensed" w:eastAsia="Roboto Condensed" w:hAnsi="Roboto Condensed"/>
      <w:b w:val="0"/>
      <w:i w:val="0"/>
      <w:smallCaps w:val="0"/>
      <w:strike w:val="0"/>
      <w:color w:val="0c1959"/>
      <w:sz w:val="44"/>
      <w:szCs w:val="44"/>
      <w:highlight w:val="white"/>
      <w:u w:val="none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1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audrey.korczynska@lacasemate.fr" TargetMode="External"/><Relationship Id="rId7" Type="http://schemas.openxmlformats.org/officeDocument/2006/relationships/hyperlink" Target="https://www.echosciences-grenoble.fr/articles/mes-premiers-pas-sur-echosciences" TargetMode="External"/><Relationship Id="rId8" Type="http://schemas.openxmlformats.org/officeDocument/2006/relationships/hyperlink" Target="mailto:audrey.korczynska@lacasemate.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