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F222" w14:textId="59BD1BA7" w:rsidR="00B204A7" w:rsidRDefault="00B204A7">
      <w:pPr>
        <w:rPr>
          <w:b/>
          <w:bCs/>
          <w:sz w:val="48"/>
          <w:szCs w:val="48"/>
        </w:rPr>
      </w:pPr>
      <w:r w:rsidRPr="00B204A7">
        <w:rPr>
          <w:b/>
          <w:bCs/>
          <w:sz w:val="48"/>
          <w:szCs w:val="48"/>
        </w:rPr>
        <w:t>L</w:t>
      </w:r>
      <w:r>
        <w:rPr>
          <w:b/>
          <w:bCs/>
          <w:sz w:val="48"/>
          <w:szCs w:val="48"/>
        </w:rPr>
        <w:t>es énergies n</w:t>
      </w:r>
      <w:r w:rsidRPr="00B204A7">
        <w:rPr>
          <w:b/>
          <w:bCs/>
          <w:sz w:val="48"/>
          <w:szCs w:val="48"/>
        </w:rPr>
        <w:t xml:space="preserve">ucléaire </w:t>
      </w:r>
      <w:r>
        <w:rPr>
          <w:b/>
          <w:bCs/>
          <w:sz w:val="48"/>
          <w:szCs w:val="48"/>
        </w:rPr>
        <w:t>au service de la santé</w:t>
      </w:r>
    </w:p>
    <w:p w14:paraId="53E17B86" w14:textId="77777777" w:rsidR="00B204A7" w:rsidRDefault="00B204A7">
      <w:pPr>
        <w:rPr>
          <w:b/>
          <w:bCs/>
          <w:sz w:val="48"/>
          <w:szCs w:val="48"/>
        </w:rPr>
      </w:pPr>
    </w:p>
    <w:p w14:paraId="73B3B86F" w14:textId="26CB423E" w:rsidR="00B204A7" w:rsidRDefault="00B204A7">
      <w:pPr>
        <w:rPr>
          <w:b/>
          <w:bCs/>
          <w:sz w:val="48"/>
          <w:szCs w:val="48"/>
        </w:rPr>
      </w:pPr>
      <w:r>
        <w:rPr>
          <w:b/>
          <w:bCs/>
          <w:sz w:val="48"/>
          <w:szCs w:val="48"/>
        </w:rPr>
        <w:t>Introduction</w:t>
      </w:r>
    </w:p>
    <w:p w14:paraId="348CFDCB" w14:textId="77777777" w:rsidR="0091330B" w:rsidRDefault="0091330B" w:rsidP="00B204A7">
      <w:pPr>
        <w:pStyle w:val="NormalWeb"/>
        <w:shd w:val="clear" w:color="auto" w:fill="FFFFFF"/>
        <w:spacing w:before="0" w:beforeAutospacing="0"/>
        <w:rPr>
          <w:rFonts w:ascii="Arial" w:hAnsi="Arial" w:cs="Arial"/>
          <w:color w:val="1E1E1F"/>
          <w:sz w:val="24"/>
          <w:szCs w:val="24"/>
        </w:rPr>
      </w:pPr>
    </w:p>
    <w:p w14:paraId="30308BCE" w14:textId="0DA95776" w:rsidR="00B204A7" w:rsidRPr="006757DA" w:rsidRDefault="00B204A7" w:rsidP="00B204A7">
      <w:pPr>
        <w:pStyle w:val="NormalWeb"/>
        <w:shd w:val="clear" w:color="auto" w:fill="FFFFFF"/>
        <w:spacing w:before="0" w:beforeAutospacing="0"/>
        <w:rPr>
          <w:rFonts w:ascii="Arial" w:hAnsi="Arial" w:cs="Arial"/>
          <w:color w:val="1E1E1F"/>
          <w:sz w:val="24"/>
          <w:szCs w:val="24"/>
        </w:rPr>
      </w:pPr>
      <w:r>
        <w:rPr>
          <w:rFonts w:ascii="Arial" w:hAnsi="Arial" w:cs="Arial"/>
          <w:color w:val="1E1E1F"/>
          <w:sz w:val="24"/>
          <w:szCs w:val="24"/>
        </w:rPr>
        <w:t>Dans ce descriptif plutôt complet de la production d’électricité grâce à l’énergie  nucléaire nous avons vu combien cette production avait engendré la polémique et la controverse politique. Paradoxalement l’utilisation de l’énergie nucléaire en médecine n’a jamais soulevé la moindre polémique alors que l’irradiation servie à la clientèle était infiniment supérieure aux taux d’irradiation ridicules générés par les acteurs de l’électronucléaire. Bien que nettement moins in</w:t>
      </w:r>
      <w:r w:rsidR="0091330B">
        <w:rPr>
          <w:rFonts w:ascii="Arial" w:hAnsi="Arial" w:cs="Arial"/>
          <w:color w:val="1E1E1F"/>
          <w:sz w:val="24"/>
          <w:szCs w:val="24"/>
        </w:rPr>
        <w:t>struits dans le domaine de la physique,</w:t>
      </w:r>
      <w:r>
        <w:rPr>
          <w:rFonts w:ascii="Arial" w:hAnsi="Arial" w:cs="Arial"/>
          <w:color w:val="1E1E1F"/>
          <w:sz w:val="24"/>
          <w:szCs w:val="24"/>
        </w:rPr>
        <w:t xml:space="preserve"> les médecins </w:t>
      </w:r>
      <w:r w:rsidR="0091330B">
        <w:rPr>
          <w:rFonts w:ascii="Arial" w:hAnsi="Arial" w:cs="Arial"/>
          <w:color w:val="1E1E1F"/>
          <w:sz w:val="24"/>
          <w:szCs w:val="24"/>
        </w:rPr>
        <w:t xml:space="preserve">sont nettement meilleurs pour valoriser </w:t>
      </w:r>
      <w:r>
        <w:rPr>
          <w:rFonts w:ascii="Arial" w:hAnsi="Arial" w:cs="Arial"/>
          <w:color w:val="1E1E1F"/>
          <w:sz w:val="24"/>
          <w:szCs w:val="24"/>
        </w:rPr>
        <w:t xml:space="preserve">la radioactivité que les ingénieurs du CEA (Commissariat à l’Énergie Atomique). </w:t>
      </w:r>
    </w:p>
    <w:p w14:paraId="51702E62" w14:textId="77777777" w:rsidR="00B204A7" w:rsidRPr="006757DA" w:rsidRDefault="00B204A7" w:rsidP="00B204A7">
      <w:pPr>
        <w:shd w:val="clear" w:color="auto" w:fill="FFFFFF"/>
        <w:rPr>
          <w:rFonts w:ascii="Arial" w:eastAsia="Times New Roman" w:hAnsi="Arial" w:cs="Arial"/>
          <w:b/>
          <w:bCs/>
          <w:color w:val="222222"/>
          <w:sz w:val="40"/>
          <w:szCs w:val="40"/>
        </w:rPr>
      </w:pPr>
    </w:p>
    <w:p w14:paraId="57B0498E" w14:textId="77777777" w:rsidR="00B204A7" w:rsidRPr="006757DA" w:rsidRDefault="00B204A7" w:rsidP="00B204A7">
      <w:pPr>
        <w:shd w:val="clear" w:color="auto" w:fill="FFFFFF"/>
        <w:rPr>
          <w:rFonts w:ascii="Arial" w:eastAsia="Times New Roman" w:hAnsi="Arial" w:cs="Arial"/>
          <w:b/>
          <w:bCs/>
          <w:color w:val="222222"/>
          <w:sz w:val="40"/>
          <w:szCs w:val="40"/>
        </w:rPr>
      </w:pPr>
    </w:p>
    <w:p w14:paraId="2102B244" w14:textId="77777777" w:rsidR="00B204A7" w:rsidRPr="006757DA" w:rsidRDefault="00B204A7" w:rsidP="00B204A7">
      <w:pPr>
        <w:shd w:val="clear" w:color="auto" w:fill="FFFFFF"/>
        <w:rPr>
          <w:rFonts w:ascii="Arial" w:eastAsia="Times New Roman" w:hAnsi="Arial" w:cs="Arial"/>
          <w:b/>
          <w:bCs/>
          <w:color w:val="222222"/>
          <w:sz w:val="40"/>
          <w:szCs w:val="40"/>
        </w:rPr>
      </w:pPr>
    </w:p>
    <w:p w14:paraId="7F7DA0D5" w14:textId="77777777" w:rsidR="00B204A7" w:rsidRPr="006757DA" w:rsidRDefault="00B204A7" w:rsidP="00B204A7">
      <w:pPr>
        <w:shd w:val="clear" w:color="auto" w:fill="FFFFFF"/>
        <w:rPr>
          <w:rFonts w:ascii="Arial" w:eastAsia="Times New Roman" w:hAnsi="Arial" w:cs="Arial"/>
          <w:b/>
          <w:bCs/>
          <w:color w:val="222222"/>
          <w:sz w:val="40"/>
          <w:szCs w:val="40"/>
        </w:rPr>
      </w:pPr>
    </w:p>
    <w:p w14:paraId="11900C2F" w14:textId="77777777" w:rsidR="00B204A7" w:rsidRPr="006757DA" w:rsidRDefault="00B204A7" w:rsidP="00B204A7">
      <w:pPr>
        <w:shd w:val="clear" w:color="auto" w:fill="FFFFFF"/>
        <w:rPr>
          <w:rFonts w:ascii="Arial" w:eastAsia="Times New Roman" w:hAnsi="Arial" w:cs="Arial"/>
          <w:b/>
          <w:bCs/>
          <w:color w:val="222222"/>
          <w:sz w:val="40"/>
          <w:szCs w:val="40"/>
        </w:rPr>
      </w:pPr>
    </w:p>
    <w:p w14:paraId="5E3023D7" w14:textId="77777777" w:rsidR="00B204A7" w:rsidRPr="006757DA" w:rsidRDefault="00B204A7" w:rsidP="00B204A7">
      <w:pPr>
        <w:shd w:val="clear" w:color="auto" w:fill="FFFFFF"/>
        <w:rPr>
          <w:rFonts w:ascii="Arial" w:eastAsia="Times New Roman" w:hAnsi="Arial" w:cs="Arial"/>
          <w:b/>
          <w:bCs/>
          <w:color w:val="222222"/>
          <w:sz w:val="40"/>
          <w:szCs w:val="40"/>
        </w:rPr>
      </w:pPr>
    </w:p>
    <w:p w14:paraId="77DBD4DB" w14:textId="77777777" w:rsidR="00B204A7" w:rsidRPr="006757DA" w:rsidRDefault="00B204A7" w:rsidP="00B204A7">
      <w:pPr>
        <w:shd w:val="clear" w:color="auto" w:fill="FFFFFF"/>
        <w:rPr>
          <w:rFonts w:ascii="Arial" w:eastAsia="Times New Roman" w:hAnsi="Arial" w:cs="Arial"/>
          <w:b/>
          <w:bCs/>
          <w:color w:val="222222"/>
          <w:sz w:val="40"/>
          <w:szCs w:val="40"/>
        </w:rPr>
      </w:pPr>
    </w:p>
    <w:p w14:paraId="4781C906" w14:textId="77777777" w:rsidR="00B204A7" w:rsidRPr="006757DA" w:rsidRDefault="00B204A7" w:rsidP="00B204A7">
      <w:pPr>
        <w:shd w:val="clear" w:color="auto" w:fill="FFFFFF"/>
        <w:rPr>
          <w:rFonts w:ascii="Arial" w:eastAsia="Times New Roman" w:hAnsi="Arial" w:cs="Arial"/>
          <w:b/>
          <w:bCs/>
          <w:color w:val="222222"/>
          <w:sz w:val="40"/>
          <w:szCs w:val="40"/>
        </w:rPr>
      </w:pPr>
    </w:p>
    <w:p w14:paraId="5909C192" w14:textId="77777777" w:rsidR="00B204A7" w:rsidRPr="006757DA" w:rsidRDefault="00B204A7" w:rsidP="00B204A7">
      <w:pPr>
        <w:shd w:val="clear" w:color="auto" w:fill="FFFFFF"/>
        <w:rPr>
          <w:rFonts w:ascii="Arial" w:eastAsia="Times New Roman" w:hAnsi="Arial" w:cs="Arial"/>
          <w:color w:val="222222"/>
        </w:rPr>
      </w:pPr>
    </w:p>
    <w:p w14:paraId="6653E86F" w14:textId="77777777" w:rsidR="00B204A7" w:rsidRDefault="00B204A7" w:rsidP="00B204A7">
      <w:pPr>
        <w:shd w:val="clear" w:color="auto" w:fill="FFFFFF"/>
        <w:rPr>
          <w:rFonts w:ascii="Arial" w:eastAsia="Times New Roman" w:hAnsi="Arial" w:cs="Arial"/>
          <w:b/>
          <w:bCs/>
          <w:color w:val="222222"/>
          <w:sz w:val="40"/>
          <w:szCs w:val="40"/>
        </w:rPr>
      </w:pPr>
    </w:p>
    <w:p w14:paraId="3C08E7D4" w14:textId="77777777" w:rsidR="00B204A7" w:rsidRDefault="00B204A7" w:rsidP="00B204A7">
      <w:pPr>
        <w:shd w:val="clear" w:color="auto" w:fill="FFFFFF"/>
        <w:rPr>
          <w:rFonts w:ascii="Arial" w:eastAsia="Times New Roman" w:hAnsi="Arial" w:cs="Arial"/>
          <w:b/>
          <w:bCs/>
          <w:color w:val="222222"/>
          <w:sz w:val="40"/>
          <w:szCs w:val="40"/>
        </w:rPr>
      </w:pPr>
    </w:p>
    <w:p w14:paraId="3CB2935F" w14:textId="77777777" w:rsidR="00B204A7" w:rsidRDefault="00B204A7" w:rsidP="00B204A7">
      <w:pPr>
        <w:shd w:val="clear" w:color="auto" w:fill="FFFFFF"/>
        <w:rPr>
          <w:rFonts w:ascii="Arial" w:eastAsia="Times New Roman" w:hAnsi="Arial" w:cs="Arial"/>
          <w:b/>
          <w:bCs/>
          <w:color w:val="222222"/>
          <w:sz w:val="40"/>
          <w:szCs w:val="40"/>
        </w:rPr>
      </w:pPr>
    </w:p>
    <w:p w14:paraId="29CC77CF" w14:textId="77777777" w:rsidR="00B204A7" w:rsidRDefault="00B204A7" w:rsidP="00B204A7">
      <w:pPr>
        <w:shd w:val="clear" w:color="auto" w:fill="FFFFFF"/>
        <w:rPr>
          <w:rFonts w:ascii="Arial" w:eastAsia="Times New Roman" w:hAnsi="Arial" w:cs="Arial"/>
          <w:b/>
          <w:bCs/>
          <w:color w:val="222222"/>
          <w:sz w:val="40"/>
          <w:szCs w:val="40"/>
        </w:rPr>
      </w:pPr>
    </w:p>
    <w:p w14:paraId="241D00F0" w14:textId="77777777" w:rsidR="00B204A7" w:rsidRDefault="00B204A7" w:rsidP="00B204A7">
      <w:pPr>
        <w:shd w:val="clear" w:color="auto" w:fill="FFFFFF"/>
        <w:rPr>
          <w:rFonts w:ascii="Arial" w:eastAsia="Times New Roman" w:hAnsi="Arial" w:cs="Arial"/>
          <w:b/>
          <w:bCs/>
          <w:color w:val="222222"/>
          <w:sz w:val="40"/>
          <w:szCs w:val="40"/>
        </w:rPr>
      </w:pPr>
    </w:p>
    <w:p w14:paraId="07B9CEA2" w14:textId="77777777" w:rsidR="00B204A7" w:rsidRDefault="00B204A7" w:rsidP="00B204A7">
      <w:pPr>
        <w:shd w:val="clear" w:color="auto" w:fill="FFFFFF"/>
        <w:rPr>
          <w:rFonts w:ascii="Arial" w:eastAsia="Times New Roman" w:hAnsi="Arial" w:cs="Arial"/>
          <w:b/>
          <w:bCs/>
          <w:color w:val="222222"/>
          <w:sz w:val="40"/>
          <w:szCs w:val="40"/>
        </w:rPr>
      </w:pPr>
    </w:p>
    <w:p w14:paraId="7E38CF5A" w14:textId="77777777" w:rsidR="00B204A7" w:rsidRDefault="00B204A7" w:rsidP="00B204A7">
      <w:pPr>
        <w:shd w:val="clear" w:color="auto" w:fill="FFFFFF"/>
        <w:rPr>
          <w:rFonts w:ascii="Arial" w:eastAsia="Times New Roman" w:hAnsi="Arial" w:cs="Arial"/>
          <w:b/>
          <w:bCs/>
          <w:color w:val="222222"/>
          <w:sz w:val="40"/>
          <w:szCs w:val="40"/>
        </w:rPr>
      </w:pPr>
    </w:p>
    <w:p w14:paraId="647799DE" w14:textId="77777777" w:rsidR="00B204A7" w:rsidRDefault="00B204A7" w:rsidP="00B204A7">
      <w:pPr>
        <w:shd w:val="clear" w:color="auto" w:fill="FFFFFF"/>
        <w:rPr>
          <w:rFonts w:ascii="Arial" w:eastAsia="Times New Roman" w:hAnsi="Arial" w:cs="Arial"/>
          <w:b/>
          <w:bCs/>
          <w:color w:val="222222"/>
          <w:sz w:val="40"/>
          <w:szCs w:val="40"/>
        </w:rPr>
      </w:pPr>
    </w:p>
    <w:p w14:paraId="5B56C252" w14:textId="77777777" w:rsidR="00B204A7" w:rsidRPr="006757DA" w:rsidRDefault="00B204A7" w:rsidP="00B204A7">
      <w:pPr>
        <w:shd w:val="clear" w:color="auto" w:fill="FFFFFF"/>
        <w:rPr>
          <w:rFonts w:ascii="Arial" w:eastAsia="Times New Roman" w:hAnsi="Arial" w:cs="Arial"/>
          <w:b/>
          <w:bCs/>
          <w:color w:val="222222"/>
          <w:sz w:val="40"/>
          <w:szCs w:val="40"/>
        </w:rPr>
      </w:pPr>
      <w:r w:rsidRPr="006757DA">
        <w:rPr>
          <w:rFonts w:ascii="Arial" w:eastAsia="Times New Roman" w:hAnsi="Arial" w:cs="Arial"/>
          <w:b/>
          <w:bCs/>
          <w:color w:val="222222"/>
          <w:sz w:val="40"/>
          <w:szCs w:val="40"/>
        </w:rPr>
        <w:t>Chapitre 17 : Un autre aspect de l’énergie nucléaire — son application à la médecine</w:t>
      </w:r>
    </w:p>
    <w:p w14:paraId="2A69BA7A" w14:textId="77777777" w:rsidR="00B204A7" w:rsidRDefault="00B204A7" w:rsidP="00B204A7">
      <w:pPr>
        <w:shd w:val="clear" w:color="auto" w:fill="FFFFFF"/>
        <w:rPr>
          <w:rFonts w:ascii="Arial" w:eastAsia="Times New Roman" w:hAnsi="Arial" w:cs="Arial"/>
          <w:color w:val="222222"/>
        </w:rPr>
      </w:pPr>
      <w:r w:rsidRPr="006757DA">
        <w:rPr>
          <w:rFonts w:ascii="Arial" w:eastAsia="Times New Roman" w:hAnsi="Arial" w:cs="Arial"/>
          <w:color w:val="222222"/>
        </w:rPr>
        <w:t xml:space="preserve">L’énergie </w:t>
      </w:r>
      <w:r>
        <w:rPr>
          <w:rFonts w:ascii="Arial" w:eastAsia="Times New Roman" w:hAnsi="Arial" w:cs="Arial"/>
          <w:color w:val="222222"/>
        </w:rPr>
        <w:t>générée</w:t>
      </w:r>
      <w:r w:rsidRPr="006757DA">
        <w:rPr>
          <w:rFonts w:ascii="Arial" w:eastAsia="Times New Roman" w:hAnsi="Arial" w:cs="Arial"/>
          <w:color w:val="222222"/>
        </w:rPr>
        <w:t xml:space="preserve"> par la fission de l’atome est très concentrée pour des raisons physiques qui tiennent à la nature même de cette énergie.</w:t>
      </w:r>
      <w:r w:rsidRPr="006757DA">
        <w:rPr>
          <w:rFonts w:ascii="Arial" w:eastAsia="Times New Roman" w:hAnsi="Arial" w:cs="Arial"/>
          <w:color w:val="222222"/>
        </w:rPr>
        <w:br/>
        <w:t>Le rayonnement radioactif surclasse largement la puissance des autres rayonnements.</w:t>
      </w:r>
      <w:r>
        <w:rPr>
          <w:rFonts w:ascii="Arial" w:eastAsia="Times New Roman" w:hAnsi="Arial" w:cs="Arial"/>
          <w:color w:val="222222"/>
        </w:rPr>
        <w:t xml:space="preserve"> Les médecins utilisent cet aspect de l’énergie nucléaire pour diagnostiquer et soigner. Dans un premier temps ils ont utilisé une propriété de l’énergie qui est le fait qu’on peut lui faire changer de forme. Ils ont donc produit des rayons X très proches des rayons gamma de l’énergie nucléaire avec de l’électricité. Voici donc ce qui se passe quand vous allez passer un scanner. La centrale nucléaire produit un rayonnement très énergétique qui chauffe de l’eau, celle-ci transformée en vapeur fait tourner une turbine et produit de l’électricité. L’électricité circule jusqu’au cabinet de radiologie ou jusqu’à l’hôpital. Le courant électrique alimente le scanner qui produit une énergie sous forme de rayonnement. Ces rayons qui vont vous pénétrer  sont quasiment les mêmes que ceux qu’avait produits le réacteur nucléaire. Les rayons du scanner ne sont pas à proprement parler de l’énergie nucléaire mais cela y ressemble beaucoup d’ailleurs. Ils sont mesurés avec les mêmes unité . Il sont gérés par la même discipline qui est la radioprotection.</w:t>
      </w:r>
    </w:p>
    <w:p w14:paraId="3523A95F" w14:textId="77777777" w:rsidR="00B204A7" w:rsidRPr="006757DA" w:rsidRDefault="00B204A7" w:rsidP="00B204A7">
      <w:pPr>
        <w:shd w:val="clear" w:color="auto" w:fill="FFFFFF"/>
        <w:rPr>
          <w:rFonts w:ascii="Arial" w:eastAsia="Times New Roman" w:hAnsi="Arial" w:cs="Arial"/>
          <w:color w:val="222222"/>
        </w:rPr>
      </w:pPr>
      <w:r w:rsidRPr="006757DA">
        <w:rPr>
          <w:rFonts w:ascii="Arial" w:eastAsia="Times New Roman" w:hAnsi="Arial" w:cs="Arial"/>
          <w:color w:val="222222"/>
        </w:rPr>
        <w:t xml:space="preserve"> Pour faire simple, cette énergie a donné lieu à trois disciplines bien distinctes.</w:t>
      </w:r>
      <w:r w:rsidRPr="006757DA">
        <w:rPr>
          <w:rFonts w:ascii="Arial" w:eastAsia="Times New Roman" w:hAnsi="Arial" w:cs="Arial"/>
          <w:color w:val="222222"/>
        </w:rPr>
        <w:br/>
        <w:t>La radiologie</w:t>
      </w:r>
      <w:r>
        <w:rPr>
          <w:rFonts w:ascii="Arial" w:eastAsia="Times New Roman" w:hAnsi="Arial" w:cs="Arial"/>
          <w:color w:val="222222"/>
        </w:rPr>
        <w:t>, (qui est une fausse médecine nucléaire)</w:t>
      </w:r>
      <w:r w:rsidRPr="006757DA">
        <w:rPr>
          <w:rFonts w:ascii="Arial" w:eastAsia="Times New Roman" w:hAnsi="Arial" w:cs="Arial"/>
          <w:color w:val="222222"/>
        </w:rPr>
        <w:t xml:space="preserve"> </w:t>
      </w:r>
      <w:r>
        <w:rPr>
          <w:rFonts w:ascii="Arial" w:eastAsia="Times New Roman" w:hAnsi="Arial" w:cs="Arial"/>
          <w:color w:val="222222"/>
        </w:rPr>
        <w:t>consiste</w:t>
      </w:r>
      <w:r w:rsidRPr="006757DA">
        <w:rPr>
          <w:rFonts w:ascii="Arial" w:eastAsia="Times New Roman" w:hAnsi="Arial" w:cs="Arial"/>
          <w:color w:val="222222"/>
        </w:rPr>
        <w:t xml:space="preserve"> à obtenir des images en utilisant des rayons X.</w:t>
      </w:r>
      <w:r w:rsidRPr="006757DA">
        <w:rPr>
          <w:rFonts w:ascii="Arial" w:eastAsia="Times New Roman" w:hAnsi="Arial" w:cs="Arial"/>
          <w:color w:val="222222"/>
        </w:rPr>
        <w:br/>
        <w:t>Cette discipline a pris naissance au début du vingtième siècle. Elle est très vite venue à maturité puis a plutôt stagné pendant des décennies. La radiologie dite conventionnelle régnait sans partage sur les disciplines d’imagerie. Puis, dans les années 80, elle fit une véritable révolution avec l’apparition d’une machine extraordinaire : le scanner.</w:t>
      </w:r>
      <w:r>
        <w:rPr>
          <w:rFonts w:ascii="Arial" w:eastAsia="Times New Roman" w:hAnsi="Arial" w:cs="Arial"/>
          <w:color w:val="222222"/>
        </w:rPr>
        <w:t xml:space="preserve"> De</w:t>
      </w:r>
      <w:r w:rsidRPr="00750E73">
        <w:rPr>
          <w:rFonts w:ascii="Arial" w:eastAsia="Times New Roman" w:hAnsi="Arial" w:cs="Arial"/>
          <w:color w:val="222222"/>
        </w:rPr>
        <w:t xml:space="preserve"> l’anglais ‘to scan</w:t>
      </w:r>
      <w:r>
        <w:rPr>
          <w:rFonts w:ascii="Arial" w:eastAsia="Times New Roman" w:hAnsi="Arial" w:cs="Arial"/>
          <w:color w:val="222222"/>
        </w:rPr>
        <w:t xml:space="preserve"> ’ : </w:t>
      </w:r>
      <w:r w:rsidRPr="00750E73">
        <w:rPr>
          <w:rFonts w:ascii="Arial" w:eastAsia="Times New Roman" w:hAnsi="Arial" w:cs="Arial"/>
          <w:color w:val="222222"/>
        </w:rPr>
        <w:t>scruter  en français</w:t>
      </w:r>
      <w:r>
        <w:rPr>
          <w:rFonts w:ascii="Arial" w:eastAsia="Times New Roman" w:hAnsi="Arial" w:cs="Arial"/>
          <w:color w:val="222222"/>
        </w:rPr>
        <w:t xml:space="preserve">. Le terme </w:t>
      </w:r>
      <w:r w:rsidRPr="00750E73">
        <w:rPr>
          <w:rFonts w:ascii="Arial" w:eastAsia="Times New Roman" w:hAnsi="Arial" w:cs="Arial"/>
          <w:color w:val="222222"/>
        </w:rPr>
        <w:t>tomographe</w:t>
      </w:r>
      <w:r>
        <w:rPr>
          <w:rFonts w:ascii="Arial" w:eastAsia="Times New Roman" w:hAnsi="Arial" w:cs="Arial"/>
          <w:color w:val="222222"/>
        </w:rPr>
        <w:t xml:space="preserve"> n’est quasiment plus utilisé, il est même inconnu d’un bon nombre de praticiens.</w:t>
      </w:r>
      <w:r w:rsidRPr="006757DA">
        <w:rPr>
          <w:rFonts w:ascii="Arial" w:eastAsia="Times New Roman" w:hAnsi="Arial" w:cs="Arial"/>
          <w:color w:val="222222"/>
        </w:rPr>
        <w:br/>
      </w:r>
      <w:r w:rsidRPr="006757DA">
        <w:rPr>
          <w:rFonts w:ascii="Arial" w:eastAsia="Times New Roman" w:hAnsi="Arial" w:cs="Arial"/>
          <w:color w:val="222222"/>
        </w:rPr>
        <w:lastRenderedPageBreak/>
        <w:t>Paradoxalement, c’est à ce moment-là que l’imagerie par rayons X fut concurrencée par d’autres imageries utilisant d’autres rayonnements :</w:t>
      </w:r>
      <w:r w:rsidRPr="006757DA">
        <w:rPr>
          <w:rFonts w:ascii="Arial" w:eastAsia="Times New Roman" w:hAnsi="Arial" w:cs="Arial"/>
          <w:color w:val="222222"/>
        </w:rPr>
        <w:br/>
      </w:r>
      <w:r>
        <w:rPr>
          <w:rFonts w:ascii="Arial" w:eastAsia="Times New Roman" w:hAnsi="Arial" w:cs="Arial"/>
          <w:color w:val="222222"/>
        </w:rPr>
        <w:t>Échographie</w:t>
      </w:r>
      <w:r w:rsidRPr="006757DA">
        <w:rPr>
          <w:rFonts w:ascii="Arial" w:eastAsia="Times New Roman" w:hAnsi="Arial" w:cs="Arial"/>
          <w:color w:val="222222"/>
        </w:rPr>
        <w:t xml:space="preserve"> utilisant le rayonnement </w:t>
      </w:r>
      <w:r>
        <w:rPr>
          <w:rFonts w:ascii="Arial" w:eastAsia="Times New Roman" w:hAnsi="Arial" w:cs="Arial"/>
          <w:color w:val="222222"/>
        </w:rPr>
        <w:t>ultrasons</w:t>
      </w:r>
      <w:r w:rsidRPr="006757DA">
        <w:rPr>
          <w:rFonts w:ascii="Arial" w:eastAsia="Times New Roman" w:hAnsi="Arial" w:cs="Arial"/>
          <w:color w:val="222222"/>
        </w:rPr>
        <w:t>, IRM utilisant les champs magnétiques et même endoscopie utilisant la lumière visible.</w:t>
      </w:r>
      <w:r w:rsidRPr="006757DA">
        <w:rPr>
          <w:rFonts w:ascii="Arial" w:eastAsia="Times New Roman" w:hAnsi="Arial" w:cs="Arial"/>
          <w:color w:val="222222"/>
        </w:rPr>
        <w:br/>
        <w:t>Parallèlement, les rayons X furent utilisés pour soigner. Cette discipline d’apparition plus récente s’appelle la radiothérapie. Elle utilise des rayonnements beaucoup plus puissants que la radiologie conventionnelle et elle les délivre sur une zone limitée.</w:t>
      </w:r>
      <w:r w:rsidRPr="006757DA">
        <w:rPr>
          <w:rFonts w:ascii="Arial" w:eastAsia="Times New Roman" w:hAnsi="Arial" w:cs="Arial"/>
          <w:color w:val="222222"/>
        </w:rPr>
        <w:br/>
        <w:t>Une troisième discipline, plus récente, utilise des radioéléments obtenus par des méthodes proches de celles utilisées pour la production d’énergie nucléaire. Cette discipline a subi une longue période de léthargie, occupant un rôle très limité en médecine, comme les traitements de la thyroïde ou l’imagerie des os.</w:t>
      </w:r>
      <w:r w:rsidRPr="006757DA">
        <w:rPr>
          <w:rFonts w:ascii="Arial" w:eastAsia="Times New Roman" w:hAnsi="Arial" w:cs="Arial"/>
          <w:color w:val="222222"/>
        </w:rPr>
        <w:br/>
        <w:t>Récemment, elle a pris un essor considérable avec l’apparition d’outils merveilleux : les tomographies à émission de positons, encore appelées PET Scan. Parallèlement, le couplage d’anticorps spécifiques à des radioéléments permet de réaliser des traitements d’une extraordinaire précision à l’échelle de la cellule.</w:t>
      </w:r>
    </w:p>
    <w:p w14:paraId="34256D31" w14:textId="77777777" w:rsidR="00B204A7" w:rsidRPr="006757DA" w:rsidRDefault="00B204A7" w:rsidP="00B204A7">
      <w:pPr>
        <w:shd w:val="clear" w:color="auto" w:fill="FFFFFF"/>
        <w:rPr>
          <w:rFonts w:ascii="Arial" w:eastAsia="Times New Roman" w:hAnsi="Arial" w:cs="Arial"/>
          <w:color w:val="222222"/>
        </w:rPr>
      </w:pPr>
    </w:p>
    <w:p w14:paraId="1ADAB5D0" w14:textId="77777777" w:rsidR="00B204A7" w:rsidRPr="006757DA" w:rsidRDefault="00B204A7" w:rsidP="00B204A7">
      <w:pPr>
        <w:shd w:val="clear" w:color="auto" w:fill="FFFFFF"/>
        <w:rPr>
          <w:rFonts w:ascii="Arial" w:eastAsia="Times New Roman" w:hAnsi="Arial" w:cs="Arial"/>
          <w:b/>
          <w:bCs/>
          <w:color w:val="222222"/>
        </w:rPr>
      </w:pPr>
      <w:r w:rsidRPr="006757DA">
        <w:rPr>
          <w:rFonts w:ascii="Arial" w:eastAsia="Times New Roman" w:hAnsi="Arial" w:cs="Arial"/>
          <w:b/>
          <w:bCs/>
          <w:color w:val="222222"/>
        </w:rPr>
        <w:t>La radiologie conventionnelle — le principal pilier de l’imagerie médicale</w:t>
      </w:r>
    </w:p>
    <w:p w14:paraId="537DAB34" w14:textId="77777777" w:rsidR="00B204A7" w:rsidRPr="006757DA" w:rsidRDefault="00B204A7" w:rsidP="00B204A7">
      <w:pPr>
        <w:shd w:val="clear" w:color="auto" w:fill="FFFFFF"/>
        <w:rPr>
          <w:rFonts w:ascii="Arial" w:eastAsia="Times New Roman" w:hAnsi="Arial" w:cs="Arial"/>
          <w:color w:val="222222"/>
        </w:rPr>
      </w:pPr>
      <w:r w:rsidRPr="006757DA">
        <w:rPr>
          <w:rFonts w:ascii="Arial" w:eastAsia="Times New Roman" w:hAnsi="Arial" w:cs="Arial"/>
          <w:color w:val="222222"/>
        </w:rPr>
        <w:t>En 1895, un savant allemand, Wilhelm Conrad Röntgen, découvre les rayons X. En travaillant sur des tubes cathodiques, il observe un rayonnement invisible capable de traverser les tissus mous et de projeter l’image des os sur une plaque photographique.</w:t>
      </w:r>
      <w:r w:rsidRPr="006757DA">
        <w:rPr>
          <w:rFonts w:ascii="Arial" w:eastAsia="Times New Roman" w:hAnsi="Arial" w:cs="Arial"/>
          <w:color w:val="222222"/>
        </w:rPr>
        <w:br/>
        <w:t>Le coup de génie de Röntgen, c’est de se rendre compte immédiatement de l’intérêt de sa découverte. Il effectue ainsi la première radiographie. Il s’agit de la main de son épouse Anna Bertha, où l’on distingue clairement ses os et son alliance. Cette photo figure dans sa thèse</w:t>
      </w:r>
      <w:r>
        <w:rPr>
          <w:rFonts w:ascii="Arial" w:eastAsia="Times New Roman" w:hAnsi="Arial" w:cs="Arial"/>
          <w:color w:val="222222"/>
        </w:rPr>
        <w:t>. Nous en avons déjà parlé.</w:t>
      </w:r>
      <w:r w:rsidRPr="006757DA">
        <w:rPr>
          <w:rFonts w:ascii="Arial" w:eastAsia="Times New Roman" w:hAnsi="Arial" w:cs="Arial"/>
          <w:color w:val="222222"/>
        </w:rPr>
        <w:br/>
        <w:t>La lucidité et la clairvoyance de Röntgen furent telles que dès 1896 apparaissent les premières applications médicales. On utilise les rayons X pour le diagnostic de fractures et pour le repérage de corps étrangers (balles, éclats).</w:t>
      </w:r>
      <w:r w:rsidRPr="006757DA">
        <w:rPr>
          <w:rFonts w:ascii="Arial" w:eastAsia="Times New Roman" w:hAnsi="Arial" w:cs="Arial"/>
          <w:color w:val="222222"/>
        </w:rPr>
        <w:br/>
        <w:t>Très vite, l’armée et les hôpitaux s’équipent de machines rudimentaires.</w:t>
      </w:r>
      <w:r w:rsidRPr="006757DA">
        <w:rPr>
          <w:rFonts w:ascii="Arial" w:eastAsia="Times New Roman" w:hAnsi="Arial" w:cs="Arial"/>
          <w:color w:val="222222"/>
        </w:rPr>
        <w:br/>
        <w:t>Entre 1900 et 1914, les appareils deviennent plus compacts, mais l’absence de connaissances sur la radioprotection expose médecins et patients à des doses dangereuses.</w:t>
      </w:r>
      <w:r w:rsidRPr="006757DA">
        <w:rPr>
          <w:rFonts w:ascii="Arial" w:eastAsia="Times New Roman" w:hAnsi="Arial" w:cs="Arial"/>
          <w:color w:val="222222"/>
        </w:rPr>
        <w:br/>
        <w:t>Pendant la Première Guerre mondiale, Marie Curie met au point les “Petites Curies”, unités mobiles de radiologie pour le front.</w:t>
      </w:r>
      <w:r w:rsidRPr="006757DA">
        <w:rPr>
          <w:rFonts w:ascii="Arial" w:eastAsia="Times New Roman" w:hAnsi="Arial" w:cs="Arial"/>
          <w:color w:val="222222"/>
        </w:rPr>
        <w:br/>
        <w:t>Les premières normes de protection (plomb, temps d’exposition réduit) apparaissent dans les années 1920.</w:t>
      </w:r>
      <w:r w:rsidRPr="006757DA">
        <w:rPr>
          <w:rFonts w:ascii="Arial" w:eastAsia="Times New Roman" w:hAnsi="Arial" w:cs="Arial"/>
          <w:color w:val="222222"/>
        </w:rPr>
        <w:br/>
        <w:t>Les années 30 voient l’introduction de la radiographie pulmonaire de masse pour dépister la tuberculose.</w:t>
      </w:r>
      <w:r w:rsidRPr="006757DA">
        <w:rPr>
          <w:rFonts w:ascii="Arial" w:eastAsia="Times New Roman" w:hAnsi="Arial" w:cs="Arial"/>
          <w:color w:val="222222"/>
        </w:rPr>
        <w:br/>
        <w:t>Parallèlement, on assiste au développement de la fluoroscopie, qui permet de visualiser en temps réel l’intérieur du corps humain.</w:t>
      </w:r>
      <w:r w:rsidRPr="006757DA">
        <w:rPr>
          <w:rFonts w:ascii="Arial" w:eastAsia="Times New Roman" w:hAnsi="Arial" w:cs="Arial"/>
          <w:color w:val="222222"/>
        </w:rPr>
        <w:br/>
        <w:t xml:space="preserve">Après 1945, on commence à utiliser les premiers produits de contraste iodés pour visualiser les vaisseaux et les reins, et barytés pour visualiser les organes creux du </w:t>
      </w:r>
      <w:r w:rsidRPr="006757DA">
        <w:rPr>
          <w:rFonts w:ascii="Arial" w:eastAsia="Times New Roman" w:hAnsi="Arial" w:cs="Arial"/>
          <w:color w:val="222222"/>
        </w:rPr>
        <w:lastRenderedPageBreak/>
        <w:t>tube digestif. Les appareils deviennent plus fiables, avec un réglage précis des doses et des expositions.</w:t>
      </w:r>
      <w:r w:rsidRPr="006757DA">
        <w:rPr>
          <w:rFonts w:ascii="Arial" w:eastAsia="Times New Roman" w:hAnsi="Arial" w:cs="Arial"/>
          <w:color w:val="222222"/>
        </w:rPr>
        <w:br/>
        <w:t>1972 voit l’invention du scanner par Geoffrey Hounsfield et Allan Cormack. Le scanner bouleverse le paysage de l’imagerie médicale. Il permet de reconstituer en 3D des coupes du corps.</w:t>
      </w:r>
      <w:r w:rsidRPr="006757DA">
        <w:rPr>
          <w:rFonts w:ascii="Arial" w:eastAsia="Times New Roman" w:hAnsi="Arial" w:cs="Arial"/>
          <w:color w:val="222222"/>
        </w:rPr>
        <w:br/>
        <w:t>Dans les années 1980, on note une généralisation de la radiologie numérique. On assiste à un développement de la radiologie interventionnelle, où l’imagerie guide des gestes thérapeutiques : pose de prothèse d’abord digestive puis dans les vaisseaux, mais également gestes d’embolisation.</w:t>
      </w:r>
    </w:p>
    <w:p w14:paraId="171DBE0A" w14:textId="77777777" w:rsidR="00B204A7" w:rsidRPr="006757DA" w:rsidRDefault="00B204A7" w:rsidP="00B204A7">
      <w:pPr>
        <w:shd w:val="clear" w:color="auto" w:fill="FFFFFF"/>
        <w:rPr>
          <w:rFonts w:ascii="Arial" w:eastAsia="Times New Roman" w:hAnsi="Arial" w:cs="Arial"/>
          <w:color w:val="222222"/>
        </w:rPr>
      </w:pPr>
      <w:r w:rsidRPr="006757DA">
        <w:rPr>
          <w:rFonts w:ascii="Arial" w:eastAsia="Times New Roman" w:hAnsi="Arial" w:cs="Arial"/>
          <w:color w:val="222222"/>
        </w:rPr>
        <w:t xml:space="preserve">Depuis les années 1990, la radiologie change de support : elle abandonne les clichés argentiques pour des images numériques, ce qui permet une circulation des clichés dans les réseaux de soins, notamment au sein des établissements hospitaliers. L’amélioration des moyens de captation des signaux grâce à des capteurs numériques permet de réduire les doses de rayons X délivrées au patient. Le développement </w:t>
      </w:r>
      <w:r w:rsidRPr="00193998">
        <w:rPr>
          <w:rFonts w:ascii="Arial" w:eastAsia="Times New Roman" w:hAnsi="Arial" w:cs="Arial"/>
          <w:color w:val="222222"/>
        </w:rPr>
        <w:t xml:space="preserve">des systèmes experts généralisés en « intelligence artificielle » </w:t>
      </w:r>
      <w:r w:rsidRPr="006757DA">
        <w:rPr>
          <w:rFonts w:ascii="Arial" w:eastAsia="Times New Roman" w:hAnsi="Arial" w:cs="Arial"/>
          <w:color w:val="222222"/>
        </w:rPr>
        <w:t>pour l’aide à l’interprétation, le tri des urgences et la détection automatique d’anomalies contribue aussi à ces progrès.</w:t>
      </w:r>
      <w:r w:rsidRPr="006757DA">
        <w:rPr>
          <w:rFonts w:ascii="Arial" w:eastAsia="Times New Roman" w:hAnsi="Arial" w:cs="Arial"/>
          <w:color w:val="222222"/>
        </w:rPr>
        <w:br/>
        <w:t>En un peu plus d’un siècle, le radiodiagnostic est passé de clichés flous sur plaques photo à des images 3D haute résolution et à l’assistance par intelligence artificielle. Ce progrès a transformé la médecine, permettant des diagnostics rapides, précis et souvent moins invasifs.</w:t>
      </w:r>
    </w:p>
    <w:p w14:paraId="6B10386F" w14:textId="77777777" w:rsidR="00B204A7" w:rsidRPr="006757DA" w:rsidRDefault="00B204A7" w:rsidP="00B204A7">
      <w:pPr>
        <w:shd w:val="clear" w:color="auto" w:fill="FFFFFF"/>
        <w:spacing w:after="180"/>
        <w:rPr>
          <w:rFonts w:ascii="Arial" w:eastAsia="Times New Roman" w:hAnsi="Arial" w:cs="Arial"/>
          <w:b/>
          <w:bCs/>
          <w:color w:val="222222"/>
          <w:sz w:val="40"/>
          <w:szCs w:val="40"/>
        </w:rPr>
      </w:pPr>
      <w:r w:rsidRPr="006757DA">
        <w:rPr>
          <w:rFonts w:ascii="Arial" w:eastAsia="Times New Roman" w:hAnsi="Arial" w:cs="Arial"/>
          <w:b/>
          <w:bCs/>
          <w:color w:val="222222"/>
          <w:sz w:val="40"/>
          <w:szCs w:val="40"/>
        </w:rPr>
        <w:t>La radiothérapie, un instrument essentiel pour traiter les cancers</w:t>
      </w:r>
    </w:p>
    <w:p w14:paraId="6851DA01"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radiothérapie est une technique médicale qui utilise des rayonnements ionisants pour détruire les cellules cancéreuses ou limiter leur croissance. C’est l’un des piliers du traitement du cancer, aux côtés de la chirurgie, de la chimiothérapie et, plus récemment, de l’immunothérapie.</w:t>
      </w:r>
      <w:r w:rsidRPr="006757DA">
        <w:rPr>
          <w:rFonts w:ascii="Arial" w:eastAsia="Times New Roman" w:hAnsi="Arial" w:cs="Arial"/>
          <w:color w:val="222222"/>
        </w:rPr>
        <w:br/>
        <w:t>Les rayonnements utilisés (généralement des rayons X ou gamma) provoquent des dommages à l’ADN des cellules. Les cellules cancéreuses, moins capables de réparer ces lésions que les cellules saines, finissent par mourir. Le traitement est ciblé de manière à épargner au maximum les tissus voisins.</w:t>
      </w:r>
    </w:p>
    <w:p w14:paraId="272556EB"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Les différentes formes de radiothérapie</w:t>
      </w:r>
    </w:p>
    <w:p w14:paraId="5E844731" w14:textId="77777777" w:rsidR="00B204A7" w:rsidRPr="006757DA" w:rsidRDefault="00B204A7" w:rsidP="00B204A7">
      <w:pPr>
        <w:numPr>
          <w:ilvl w:val="0"/>
          <w:numId w:val="1"/>
        </w:num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radiothérapie externe : un appareil, appelé accélérateur linéaire, dirige les rayons vers la tumeur depuis l’extérieur du corps.</w:t>
      </w:r>
    </w:p>
    <w:p w14:paraId="13AC0A21" w14:textId="77777777" w:rsidR="00B204A7" w:rsidRPr="006757DA" w:rsidRDefault="00B204A7" w:rsidP="00B204A7">
      <w:pPr>
        <w:numPr>
          <w:ilvl w:val="0"/>
          <w:numId w:val="1"/>
        </w:numPr>
        <w:shd w:val="clear" w:color="auto" w:fill="FFFFFF"/>
        <w:spacing w:after="180"/>
        <w:rPr>
          <w:rFonts w:ascii="Arial" w:eastAsia="Times New Roman" w:hAnsi="Arial" w:cs="Arial"/>
          <w:color w:val="222222"/>
        </w:rPr>
      </w:pPr>
      <w:r w:rsidRPr="006757DA">
        <w:rPr>
          <w:rFonts w:ascii="Arial" w:eastAsia="Times New Roman" w:hAnsi="Arial" w:cs="Arial"/>
          <w:color w:val="222222"/>
        </w:rPr>
        <w:t>La curiethérapie : la source radioactive est placée directement dans ou près de la tumeur, souvent utilisée pour les cancers gynécologiques ou de la prostate.</w:t>
      </w:r>
    </w:p>
    <w:p w14:paraId="4A0D59F9" w14:textId="77777777" w:rsidR="00B204A7" w:rsidRPr="006757DA" w:rsidRDefault="00B204A7" w:rsidP="00B204A7">
      <w:pPr>
        <w:numPr>
          <w:ilvl w:val="0"/>
          <w:numId w:val="1"/>
        </w:numPr>
        <w:shd w:val="clear" w:color="auto" w:fill="FFFFFF"/>
        <w:spacing w:after="180"/>
        <w:rPr>
          <w:rFonts w:ascii="Arial" w:eastAsia="Times New Roman" w:hAnsi="Arial" w:cs="Arial"/>
          <w:b/>
          <w:bCs/>
          <w:color w:val="222222"/>
        </w:rPr>
      </w:pPr>
      <w:r w:rsidRPr="006757DA">
        <w:rPr>
          <w:rFonts w:ascii="Arial" w:eastAsia="Times New Roman" w:hAnsi="Arial" w:cs="Arial"/>
          <w:color w:val="222222"/>
        </w:rPr>
        <w:lastRenderedPageBreak/>
        <w:t xml:space="preserve">La radiothérapie métabolique : que l’on appelle plus communément médecine nucléaire, fera l’objet d’un chapitre entier, tellement elle a bouleversé la prise </w:t>
      </w:r>
      <w:r w:rsidRPr="006757DA">
        <w:rPr>
          <w:rFonts w:ascii="Arial" w:eastAsia="Times New Roman" w:hAnsi="Arial" w:cs="Arial"/>
          <w:b/>
          <w:bCs/>
          <w:color w:val="222222"/>
        </w:rPr>
        <w:t>en charge médicale.</w:t>
      </w:r>
    </w:p>
    <w:p w14:paraId="7D4171F5" w14:textId="77777777" w:rsidR="00B204A7" w:rsidRPr="006757DA" w:rsidRDefault="00B204A7" w:rsidP="00B204A7">
      <w:pPr>
        <w:shd w:val="clear" w:color="auto" w:fill="FFFFFF"/>
        <w:spacing w:after="180"/>
        <w:rPr>
          <w:rFonts w:ascii="Arial" w:eastAsia="Times New Roman" w:hAnsi="Arial" w:cs="Arial"/>
          <w:b/>
          <w:bCs/>
          <w:color w:val="222222"/>
        </w:rPr>
      </w:pPr>
      <w:r w:rsidRPr="006757DA">
        <w:rPr>
          <w:rFonts w:ascii="Arial" w:eastAsia="Times New Roman" w:hAnsi="Arial" w:cs="Arial"/>
          <w:b/>
          <w:bCs/>
          <w:color w:val="222222"/>
        </w:rPr>
        <w:t>Un rôle essentiel dans le traitement du cancer</w:t>
      </w:r>
    </w:p>
    <w:p w14:paraId="52BDAF4D"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radiothérapie intervient à plusieurs étapes :</w:t>
      </w:r>
    </w:p>
    <w:p w14:paraId="51FAFB02"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radiothérapie curative : pour éliminer complètement la tumeur et guérir le patient. La radiothérapie adjuvante, après la chirurgie, pour détruire les cellules résiduelles. Lorsque le traitement par rayons X intervient avant la chirurgie, on parle de radiothérapie néoadjuvante. La radiothérapie palliative : pour réduire la taille des tumeurs et soulager les symptômes, notamment la douleur.</w:t>
      </w:r>
    </w:p>
    <w:p w14:paraId="247C53FE"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On estime qu’environ un patient atteint de cancer sur deux bénéficie de radiothérapie au cours de sa prise en charge. Les avancées technologiques ont profondément transformé la radiothérapie.</w:t>
      </w:r>
    </w:p>
    <w:p w14:paraId="50AF1010"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radiothérapie conformationnelle à intensité modulée : façonnage précis du faisceau autour de la tumeur pour délivrer la dose maximale sur la tumeur et épargner autant que possible les tissus voisins.</w:t>
      </w:r>
    </w:p>
    <w:p w14:paraId="67081904"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radiothérapie guidée par l’image (IGRT) : elle contrôle au quotidien la position de la tumeur avant chaque séance.</w:t>
      </w:r>
    </w:p>
    <w:p w14:paraId="3CB49B2D"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stéréotaxie : permet la délivrance de doses très élevées avec une précision millimétrique, souvent en une à cinq séances.</w:t>
      </w:r>
    </w:p>
    <w:p w14:paraId="77B1D653"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Ces évolutions permettent d’augmenter l’efficacité tout en réduisant les effets secondaires.</w:t>
      </w:r>
      <w:r w:rsidRPr="006757DA">
        <w:rPr>
          <w:rFonts w:ascii="Arial" w:eastAsia="Times New Roman" w:hAnsi="Arial" w:cs="Arial"/>
          <w:color w:val="222222"/>
        </w:rPr>
        <w:br/>
        <w:t>La radiothérapie reste aujourd’hui un instrument incontournable dans la lutte contre le cancer. Alliant science, technologie et précision, elle sauve chaque année des millions de vies. L’avenir s’oriente vers une radiothérapie encore plus personnalisée, intégrant l’intelligence artificielle et la biologie moléculaire pour adapter le traitement à chaque patient.</w:t>
      </w:r>
    </w:p>
    <w:p w14:paraId="7C782B34" w14:textId="77777777" w:rsidR="00B204A7" w:rsidRPr="006757DA" w:rsidRDefault="00B204A7" w:rsidP="00B204A7">
      <w:pPr>
        <w:shd w:val="clear" w:color="auto" w:fill="FFFFFF"/>
        <w:spacing w:after="180"/>
        <w:rPr>
          <w:rFonts w:ascii="Arial" w:eastAsia="Times New Roman" w:hAnsi="Arial" w:cs="Arial"/>
          <w:b/>
          <w:bCs/>
          <w:color w:val="222222"/>
        </w:rPr>
      </w:pPr>
      <w:r w:rsidRPr="006757DA">
        <w:rPr>
          <w:rFonts w:ascii="Arial" w:eastAsia="Times New Roman" w:hAnsi="Arial" w:cs="Arial"/>
          <w:b/>
          <w:bCs/>
          <w:color w:val="222222"/>
        </w:rPr>
        <w:t>La médecine nucléaire à visée diagnostique</w:t>
      </w:r>
    </w:p>
    <w:p w14:paraId="291E703D"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médecine nucléaire est une spécialité médicale qui utilise de petites quantités de substances radioactives, appelées radiopharmaceutiques, pour explorer le fonctionnement des organes, des tissus ou des systèmes biologiques.</w:t>
      </w:r>
      <w:r w:rsidRPr="006757DA">
        <w:rPr>
          <w:rFonts w:ascii="Arial" w:eastAsia="Times New Roman" w:hAnsi="Arial" w:cs="Arial"/>
          <w:color w:val="222222"/>
        </w:rPr>
        <w:br/>
        <w:t>Contrairement aux techniques d’imagerie morphologique classiques (comme la radiographie ou le scanner), qui montrent principalement l’anatomie, la médecine nucléaire met en évidence des informations fonctionnelles et métaboliques. Dit autrement, elle ne montre pas forcément la forme des organes, mais leur mode de fonctionnement. Par exemple, une tumeur cancéreuse, avec des divisions cellulaires nombreuses, fera preuve d’un métabolisme important qui sera détecté par la médecine nucléaire.</w:t>
      </w:r>
    </w:p>
    <w:p w14:paraId="0FC4A1DD"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lastRenderedPageBreak/>
        <w:t>Un radiopharmaceutique est injecté, inhalé ou ingéré par le patient. Ce composé comprend :</w:t>
      </w:r>
    </w:p>
    <w:p w14:paraId="05825CA0" w14:textId="77777777" w:rsidR="00B204A7" w:rsidRPr="006757DA" w:rsidRDefault="00B204A7" w:rsidP="00B204A7">
      <w:pPr>
        <w:numPr>
          <w:ilvl w:val="0"/>
          <w:numId w:val="2"/>
        </w:numPr>
        <w:shd w:val="clear" w:color="auto" w:fill="FFFFFF"/>
        <w:spacing w:after="180"/>
        <w:rPr>
          <w:rFonts w:ascii="Arial" w:eastAsia="Times New Roman" w:hAnsi="Arial" w:cs="Arial"/>
          <w:color w:val="222222"/>
        </w:rPr>
      </w:pPr>
      <w:r w:rsidRPr="006757DA">
        <w:rPr>
          <w:rFonts w:ascii="Arial" w:eastAsia="Times New Roman" w:hAnsi="Arial" w:cs="Arial"/>
          <w:color w:val="222222"/>
        </w:rPr>
        <w:t>Un vecteur : molécule ou particule qui cible un organe ou un processus biologique précis.</w:t>
      </w:r>
    </w:p>
    <w:p w14:paraId="75282895" w14:textId="77777777" w:rsidR="00B204A7" w:rsidRPr="006757DA" w:rsidRDefault="00B204A7" w:rsidP="00B204A7">
      <w:pPr>
        <w:numPr>
          <w:ilvl w:val="0"/>
          <w:numId w:val="2"/>
        </w:numPr>
        <w:shd w:val="clear" w:color="auto" w:fill="FFFFFF"/>
        <w:spacing w:after="180"/>
        <w:rPr>
          <w:rFonts w:ascii="Arial" w:eastAsia="Times New Roman" w:hAnsi="Arial" w:cs="Arial"/>
          <w:color w:val="222222"/>
        </w:rPr>
      </w:pPr>
      <w:r w:rsidRPr="006757DA">
        <w:rPr>
          <w:rFonts w:ascii="Arial" w:eastAsia="Times New Roman" w:hAnsi="Arial" w:cs="Arial"/>
          <w:color w:val="222222"/>
        </w:rPr>
        <w:t>Un radionucléide : isotope radioactif émetteur de rayonnements (souvent gamma) détecté par des caméras spécialisées, par exemple l’iode radioactif ou le technétium radioactif.</w:t>
      </w:r>
    </w:p>
    <w:p w14:paraId="20A9E0C1"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Après administration, le radiopharmaceutique se fixe préférentiellement sur la zone à étudier. La distribution et l’intensité du rayonnement sont enregistrées par des dispositifs comme la gamma-caméra ou la tomographie par émission de positons (TEP/PET). Les images obtenues reflètent l’activité physiologique plutôt que la simple structure.</w:t>
      </w:r>
    </w:p>
    <w:p w14:paraId="30201312"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En diagnostic, la médecine nucléaire est utilisée en cardiologie, pour évaluer la perfusion myocardique et la viabilité cardiaque, en oncologie, pour détecter des tumeurs, rechercher des métastases, évaluer la réponse au traitement, en neurologie, pour analyser le métabolisme cérébral, diagnostiquer certaines formes de démence ou localiser un foyer épileptique, en médecine interne, pour explorer la fonction rénale, pulmonaire, thyroïdienne, osseuse.</w:t>
      </w:r>
    </w:p>
    <w:p w14:paraId="598873E7"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Ces examens permettent un diagnostic précoce, avant l’apparition de signes morphologiques. Ils offrent des informations quantitatives sur l’activité biologique. La procédure est peu invasive et bien tolérée.</w:t>
      </w:r>
    </w:p>
    <w:p w14:paraId="62D34101"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Cette technique d’imagerie complètement innovante présente pourtant certaines limites :</w:t>
      </w:r>
    </w:p>
    <w:p w14:paraId="5D71A644"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Une résolution spatiale parfois inférieure à celle des techniques d’imagerie classiques, une disponibilité dépendante de l’accès aux radiopharmaceutiques et au matériel spécialisé.</w:t>
      </w:r>
    </w:p>
    <w:p w14:paraId="6C0475E9"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Les autres avantages sont une exposition à de faibles doses de rayonnements ionisants.</w:t>
      </w:r>
      <w:r w:rsidRPr="006757DA">
        <w:rPr>
          <w:rFonts w:ascii="Arial" w:eastAsia="Times New Roman" w:hAnsi="Arial" w:cs="Arial"/>
          <w:color w:val="222222"/>
        </w:rPr>
        <w:br/>
        <w:t>La médecine nucléaire diagnostique est un outil puissant et complémentaire aux autres modalités d’imagerie. En révélant les mécanismes physiopathologiques en action, elle aide à orienter le diagnostic, à guider le choix thérapeutique et à suivre l’évolution des maladies, contribuant ainsi à une prise en charge plus personnalisée et précise.</w:t>
      </w:r>
    </w:p>
    <w:p w14:paraId="022C6B7A" w14:textId="77777777" w:rsidR="00B204A7" w:rsidRPr="006757DA" w:rsidRDefault="00B204A7" w:rsidP="00B204A7">
      <w:pPr>
        <w:shd w:val="clear" w:color="auto" w:fill="FFFFFF"/>
        <w:spacing w:after="180"/>
        <w:rPr>
          <w:rFonts w:ascii="Arial" w:eastAsia="Times New Roman" w:hAnsi="Arial" w:cs="Arial"/>
          <w:b/>
          <w:bCs/>
          <w:color w:val="222222"/>
        </w:rPr>
      </w:pPr>
      <w:r w:rsidRPr="006757DA">
        <w:rPr>
          <w:rFonts w:ascii="Arial" w:eastAsia="Times New Roman" w:hAnsi="Arial" w:cs="Arial"/>
          <w:b/>
          <w:bCs/>
          <w:color w:val="222222"/>
        </w:rPr>
        <w:t>La médecine nucléaire à visée thérapeutique</w:t>
      </w:r>
    </w:p>
    <w:p w14:paraId="7D23D64C"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 xml:space="preserve">Les traitements par des isotopes sont connus de longue date, mais l’utilisation de vecteurs très spéciaux les rend aujourd’hui très spécifiques, donc très précis, ne détruisant que la tumeur. La précision est alors, en théorie, de l’ordre du centième de </w:t>
      </w:r>
      <w:r w:rsidRPr="006757DA">
        <w:rPr>
          <w:rFonts w:ascii="Arial" w:eastAsia="Times New Roman" w:hAnsi="Arial" w:cs="Arial"/>
          <w:color w:val="222222"/>
        </w:rPr>
        <w:lastRenderedPageBreak/>
        <w:t>millimètre, contre plusieurs millimètres, voire le centimètre, pour la chirurgie ou la radiothérapie externe.</w:t>
      </w:r>
    </w:p>
    <w:p w14:paraId="62E11D8B"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Le patient reçoit un radiopharmaceutique (par injection, ingestion, inhalation ou administration locale). Ce composé est constitué d’un vecteur et d’un radionucléide (isotope radioactif).</w:t>
      </w:r>
    </w:p>
    <w:p w14:paraId="713738AE" w14:textId="77777777" w:rsidR="00B204A7" w:rsidRPr="006757DA" w:rsidRDefault="00B204A7" w:rsidP="00B204A7">
      <w:pPr>
        <w:numPr>
          <w:ilvl w:val="0"/>
          <w:numId w:val="3"/>
        </w:numPr>
        <w:shd w:val="clear" w:color="auto" w:fill="FFFFFF"/>
        <w:spacing w:after="180"/>
        <w:rPr>
          <w:rFonts w:ascii="Arial" w:eastAsia="Times New Roman" w:hAnsi="Arial" w:cs="Arial"/>
          <w:color w:val="222222"/>
        </w:rPr>
      </w:pPr>
      <w:r w:rsidRPr="006757DA">
        <w:rPr>
          <w:rFonts w:ascii="Arial" w:eastAsia="Times New Roman" w:hAnsi="Arial" w:cs="Arial"/>
          <w:color w:val="222222"/>
        </w:rPr>
        <w:t>Le vecteur</w:t>
      </w:r>
      <w:r>
        <w:rPr>
          <w:rFonts w:ascii="Arial" w:eastAsia="Times New Roman" w:hAnsi="Arial" w:cs="Arial"/>
          <w:color w:val="222222"/>
        </w:rPr>
        <w:t xml:space="preserve"> (disons le transporteur)</w:t>
      </w:r>
      <w:r w:rsidRPr="006757DA">
        <w:rPr>
          <w:rFonts w:ascii="Arial" w:eastAsia="Times New Roman" w:hAnsi="Arial" w:cs="Arial"/>
          <w:color w:val="222222"/>
        </w:rPr>
        <w:t xml:space="preserve"> est une molécule ou un anticorps qui se fixe spécifiquement sur le tissu malade.</w:t>
      </w:r>
    </w:p>
    <w:p w14:paraId="6E866D95" w14:textId="77777777" w:rsidR="00B204A7" w:rsidRPr="006757DA" w:rsidRDefault="00B204A7" w:rsidP="00B204A7">
      <w:pPr>
        <w:numPr>
          <w:ilvl w:val="0"/>
          <w:numId w:val="3"/>
        </w:numPr>
        <w:shd w:val="clear" w:color="auto" w:fill="FFFFFF"/>
        <w:spacing w:after="180"/>
        <w:rPr>
          <w:rFonts w:ascii="Arial" w:eastAsia="Times New Roman" w:hAnsi="Arial" w:cs="Arial"/>
          <w:color w:val="222222"/>
        </w:rPr>
      </w:pPr>
      <w:r w:rsidRPr="006757DA">
        <w:rPr>
          <w:rFonts w:ascii="Arial" w:eastAsia="Times New Roman" w:hAnsi="Arial" w:cs="Arial"/>
          <w:color w:val="222222"/>
        </w:rPr>
        <w:t>Le radionucléide thérapeutique est un isotope émettant surtout des particules bêta (β</w:t>
      </w:r>
      <w:r w:rsidRPr="006757DA">
        <w:rPr>
          <w:rFonts w:ascii="Cambria Math" w:eastAsia="Times New Roman" w:hAnsi="Cambria Math" w:cs="Cambria Math"/>
          <w:color w:val="222222"/>
        </w:rPr>
        <w:t>⁻</w:t>
      </w:r>
      <w:r w:rsidRPr="006757DA">
        <w:rPr>
          <w:rFonts w:ascii="Arial" w:eastAsia="Times New Roman" w:hAnsi="Arial" w:cs="Arial"/>
          <w:color w:val="222222"/>
        </w:rPr>
        <w:t>) ou alpha (α), capables de détruire les cellules ciblées. Les rayonnements agissent à très courte distance, ce qui limite les dommages aux tissus sains.</w:t>
      </w:r>
      <w:r>
        <w:rPr>
          <w:rFonts w:ascii="Arial" w:eastAsia="Times New Roman" w:hAnsi="Arial" w:cs="Arial"/>
          <w:color w:val="222222"/>
        </w:rPr>
        <w:t xml:space="preserve"> Cette énergie est fournie par des atomes radioactifs qui ont trop de neutrons dans leur noyau et qui cherchent à s’en débarrasser. Certains d’entre eux ont des noms bien connus du grand public comme l’iode ou le carbone, d’autres ont des noms beaucoup moins connus. Certains diront des noms à coucher dehors. Parmi eux le lutécium, le samarium, le strontium… Il est toutefois difficile de les appeler autrement !</w:t>
      </w:r>
    </w:p>
    <w:p w14:paraId="3626EF6E"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Pour les pathologies thyroïdiennes, on utilise l’iode-131 : traitement de l’hyperthyroïdie (maladie de Basedow, nodules toxiques) et du cancer différencié de la thyroïde.</w:t>
      </w:r>
      <w:r w:rsidRPr="006757DA">
        <w:rPr>
          <w:rFonts w:ascii="Arial" w:eastAsia="Times New Roman" w:hAnsi="Arial" w:cs="Arial"/>
          <w:color w:val="222222"/>
        </w:rPr>
        <w:br/>
        <w:t>Cette technique très ancienne est basée sur le fait que la thyroïde soit le seul organe intéressé par la présence d’iode. Elle a en revanche une très grande affinité pour l’iode, qu’elle capte avec beaucoup d’appétence. Dans ce cas, il n’y a pas besoin de vecteur, puisque l’iode se dirige tout naturellement vers la thyroïde, et exclusivement vers elle.</w:t>
      </w:r>
    </w:p>
    <w:p w14:paraId="0EBC2402"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Les cancers neuroendocriniens peuvent bénéficier d’un traitement par le lutécium-177</w:t>
      </w:r>
      <w:r>
        <w:rPr>
          <w:rFonts w:ascii="Arial" w:eastAsia="Times New Roman" w:hAnsi="Arial" w:cs="Arial"/>
          <w:color w:val="222222"/>
        </w:rPr>
        <w:t xml:space="preserve">. Mais ces tumeurs n’ont aucune envie de  consommer du lutécium pour leur petit-déjeuner. Il faut donc leur associer une molécule particulière qu’il efforcera absorber cette substance dont ils n’ont pas envie. Un peu à l’image d’une maman qui donne la becquée à son enfant pour l’aider à finir son assiette. En médecine cette maman bien attentionnée s’appelle </w:t>
      </w:r>
      <w:r w:rsidRPr="006757DA">
        <w:rPr>
          <w:rFonts w:ascii="Arial" w:eastAsia="Times New Roman" w:hAnsi="Arial" w:cs="Arial"/>
          <w:color w:val="222222"/>
        </w:rPr>
        <w:t>un vecteur</w:t>
      </w:r>
      <w:r>
        <w:rPr>
          <w:rFonts w:ascii="Arial" w:eastAsia="Times New Roman" w:hAnsi="Arial" w:cs="Arial"/>
          <w:color w:val="222222"/>
        </w:rPr>
        <w:t xml:space="preserve">. Ce vecteur </w:t>
      </w:r>
      <w:r w:rsidRPr="006757DA">
        <w:rPr>
          <w:rFonts w:ascii="Arial" w:eastAsia="Times New Roman" w:hAnsi="Arial" w:cs="Arial"/>
          <w:color w:val="222222"/>
        </w:rPr>
        <w:t xml:space="preserve">est un anticorps (le PRRT, </w:t>
      </w:r>
      <w:r w:rsidRPr="006757DA">
        <w:rPr>
          <w:rFonts w:ascii="Arial" w:eastAsia="Times New Roman" w:hAnsi="Arial" w:cs="Arial"/>
          <w:i/>
          <w:iCs/>
          <w:color w:val="222222"/>
        </w:rPr>
        <w:t>Peptide Receptor Radionucléide Therapy</w:t>
      </w:r>
      <w:r w:rsidRPr="006757DA">
        <w:rPr>
          <w:rFonts w:ascii="Arial" w:eastAsia="Times New Roman" w:hAnsi="Arial" w:cs="Arial"/>
          <w:color w:val="222222"/>
        </w:rPr>
        <w:t>). Ce vecteur a une très grande affinité pour les récepteurs de la somatostatine.</w:t>
      </w:r>
    </w:p>
    <w:p w14:paraId="62BE1A6B"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Les cancers de la prostate métastatiques peuvent faire l’objet d’un traitement par le lutécium-177</w:t>
      </w:r>
      <w:r>
        <w:rPr>
          <w:rFonts w:ascii="Arial" w:eastAsia="Times New Roman" w:hAnsi="Arial" w:cs="Arial"/>
          <w:color w:val="222222"/>
        </w:rPr>
        <w:t>. L’atome radioactif elle-même mais le vecteur est différent. Cette fois ce vecteur et l’</w:t>
      </w:r>
      <w:r w:rsidRPr="006757DA">
        <w:rPr>
          <w:rFonts w:ascii="Arial" w:eastAsia="Times New Roman" w:hAnsi="Arial" w:cs="Arial"/>
          <w:color w:val="222222"/>
        </w:rPr>
        <w:t xml:space="preserve">anticorps PSMA </w:t>
      </w:r>
      <w:r>
        <w:rPr>
          <w:rFonts w:ascii="Arial" w:eastAsia="Times New Roman" w:hAnsi="Arial" w:cs="Arial"/>
          <w:color w:val="222222"/>
        </w:rPr>
        <w:t xml:space="preserve"> qui </w:t>
      </w:r>
      <w:r w:rsidRPr="006757DA">
        <w:rPr>
          <w:rFonts w:ascii="Arial" w:eastAsia="Times New Roman" w:hAnsi="Arial" w:cs="Arial"/>
          <w:color w:val="222222"/>
        </w:rPr>
        <w:t>cible l’antigène membranaire spécifique de la prostate.</w:t>
      </w:r>
      <w:r>
        <w:rPr>
          <w:rFonts w:ascii="Arial" w:eastAsia="Times New Roman" w:hAnsi="Arial" w:cs="Arial"/>
          <w:color w:val="222222"/>
        </w:rPr>
        <w:t xml:space="preserve"> C’est anticorps est un proche cousin du fameux anticorps PSA à qui est dosé pour détecter des cancers de la prostate chez les hommes.</w:t>
      </w:r>
    </w:p>
    <w:p w14:paraId="320875D4" w14:textId="77777777" w:rsidR="00B204A7" w:rsidRPr="006757DA"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lastRenderedPageBreak/>
        <w:t>Les métastases osseuses douloureuses peuvent bénéficier d’un traitement par le samarium-153 ou le strontium-89, pour le soulagement des douleurs en cas de métastases ostéophiles.</w:t>
      </w:r>
    </w:p>
    <w:p w14:paraId="099D22A1" w14:textId="77777777" w:rsidR="00B204A7" w:rsidRDefault="00B204A7" w:rsidP="00B204A7">
      <w:pPr>
        <w:shd w:val="clear" w:color="auto" w:fill="FFFFFF"/>
        <w:spacing w:after="180"/>
        <w:rPr>
          <w:rFonts w:ascii="Arial" w:eastAsia="Times New Roman" w:hAnsi="Arial" w:cs="Arial"/>
          <w:color w:val="222222"/>
        </w:rPr>
      </w:pPr>
      <w:r w:rsidRPr="006757DA">
        <w:rPr>
          <w:rFonts w:ascii="Arial" w:eastAsia="Times New Roman" w:hAnsi="Arial" w:cs="Arial"/>
          <w:color w:val="222222"/>
        </w:rPr>
        <w:t>La radioimmunothérapie utilise des anticorps monoclonaux marqués à l’yttrium-90 ou à l’iode-131 pour certains lymphomes</w:t>
      </w:r>
      <w:r>
        <w:rPr>
          <w:rFonts w:ascii="Arial" w:eastAsia="Times New Roman" w:hAnsi="Arial" w:cs="Arial"/>
          <w:color w:val="222222"/>
        </w:rPr>
        <w:t xml:space="preserve"> (les lymphomes sont des tumeurs malignes du système immunitaire. Ce ne sont pas des cancers mêmes si elles ont de nombreux ponts  commun avec les maladies cancéreuses. Elles ne sont d’ailleurs pas prises en charge par les mêmes spécialistes, oncologue pour les cancers hématologue pour les maladies de la famille des lymphomes.)</w:t>
      </w:r>
      <w:r w:rsidRPr="006757DA">
        <w:rPr>
          <w:rFonts w:ascii="Arial" w:eastAsia="Times New Roman" w:hAnsi="Arial" w:cs="Arial"/>
          <w:color w:val="222222"/>
        </w:rPr>
        <w:t>. Ceci permet un ciblage précis et épargne les tissus sains. Il y a donc moins d’effets secondaires systémiques qu’avec une chimiothérapie classique.</w:t>
      </w:r>
      <w:r w:rsidRPr="006757DA">
        <w:rPr>
          <w:rFonts w:ascii="Arial" w:eastAsia="Times New Roman" w:hAnsi="Arial" w:cs="Arial"/>
          <w:color w:val="222222"/>
        </w:rPr>
        <w:br/>
        <w:t>Cela offre également la possibilité d’une imagerie préalable avec un isotope diagnostique du même vecteur, pour vérifier que le traitement est bien administré aux tissus malades.</w:t>
      </w:r>
    </w:p>
    <w:p w14:paraId="6C464171" w14:textId="77777777" w:rsidR="00B204A7" w:rsidRPr="00D47E55" w:rsidRDefault="00B204A7" w:rsidP="00B204A7">
      <w:pPr>
        <w:shd w:val="clear" w:color="auto" w:fill="FFFFFF"/>
        <w:spacing w:after="180"/>
        <w:rPr>
          <w:rFonts w:ascii="Arial" w:eastAsia="Times New Roman" w:hAnsi="Arial" w:cs="Arial"/>
          <w:color w:val="222222"/>
        </w:rPr>
      </w:pPr>
      <w:r w:rsidRPr="00D47E55">
        <w:rPr>
          <w:rFonts w:ascii="Arial" w:eastAsia="Times New Roman" w:hAnsi="Arial" w:cs="Arial"/>
          <w:color w:val="222222"/>
        </w:rPr>
        <w:t>Nous avons vu que l’énergie nucléaire dont nous avons beaucoup parlé ne se limite pas à la bombe atomique ou à la production d’énergie électrique par les centrales. Son application dans la médecine est de plus en plus importante, parfois</w:t>
      </w:r>
      <w:r>
        <w:rPr>
          <w:rFonts w:ascii="Arial" w:eastAsia="Times New Roman" w:hAnsi="Arial" w:cs="Arial"/>
          <w:color w:val="222222"/>
        </w:rPr>
        <w:t xml:space="preserve"> un </w:t>
      </w:r>
      <w:r w:rsidRPr="00D47E55">
        <w:rPr>
          <w:rFonts w:ascii="Arial" w:eastAsia="Times New Roman" w:hAnsi="Arial" w:cs="Arial"/>
          <w:color w:val="222222"/>
        </w:rPr>
        <w:t xml:space="preserve"> peu méconnue. Ce qui est beaucoup plus méconnu, c’est son application dans la production de chaleur dans les profondeurs de la terre. Nous avons vu que l’uranium était un métal qui n’était pas très rare, que le thorium ne l’était encore moins. La présence de ces éléments radioactifs dans les entrailles de la Terre depuis 4 milliards d’années a contribué à produire une énergie considérable sous forme de chaleur. Cette chaleur est restée enfouie en profondeur et probablement dans le magma. Ce phénomène a largement contribué à l’existence d’une chaleur dans les profondeurs. Cette chaleur que nous </w:t>
      </w:r>
      <w:r>
        <w:rPr>
          <w:rFonts w:ascii="Arial" w:eastAsia="Times New Roman" w:hAnsi="Arial" w:cs="Arial"/>
          <w:color w:val="222222"/>
        </w:rPr>
        <w:t>avons</w:t>
      </w:r>
      <w:r w:rsidRPr="00D47E55">
        <w:rPr>
          <w:rFonts w:ascii="Arial" w:eastAsia="Times New Roman" w:hAnsi="Arial" w:cs="Arial"/>
          <w:color w:val="222222"/>
        </w:rPr>
        <w:t xml:space="preserve"> sous les pieds nous y sommes rarement confrontés à quelques exceptions près. Les volcans bien sûrs. Ces magnifiques écoulements de lave ont certes un attrait touristique mais peu d’intérêt dans la vie quotidienne. Les sources chaudes ont beaucoup plus d’intérêt. Par exemple en Islande elles contribuent largement à apporter de la chaleur à ce pays qui en a tellement besoin. Nous verrons même qu’en France certaines sources très chaudes sont capables de fournir de l’électricité. D’autres moins chaudes alimentent les activités de balnéothérapie. La principale utilité de cette chaleur des profondeurs serait sûrement de produire une énergie décarbonée et pilotable pour nous réchauffer et même peut-être pour des activités industrielles. Ce phénomène s’appelle la géothermie.</w:t>
      </w:r>
    </w:p>
    <w:p w14:paraId="7B6D6E61" w14:textId="77777777" w:rsidR="00B204A7" w:rsidRPr="00B204A7" w:rsidRDefault="00B204A7">
      <w:pPr>
        <w:rPr>
          <w:b/>
          <w:bCs/>
          <w:sz w:val="48"/>
          <w:szCs w:val="48"/>
        </w:rPr>
      </w:pPr>
    </w:p>
    <w:sectPr w:rsidR="00B204A7" w:rsidRPr="00B20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54A8"/>
    <w:multiLevelType w:val="multilevel"/>
    <w:tmpl w:val="048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13521"/>
    <w:multiLevelType w:val="multilevel"/>
    <w:tmpl w:val="D53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8185B"/>
    <w:multiLevelType w:val="multilevel"/>
    <w:tmpl w:val="0FB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453171">
    <w:abstractNumId w:val="1"/>
  </w:num>
  <w:num w:numId="2" w16cid:durableId="1120763857">
    <w:abstractNumId w:val="0"/>
  </w:num>
  <w:num w:numId="3" w16cid:durableId="140575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A7"/>
    <w:rsid w:val="005D6F9F"/>
    <w:rsid w:val="00866ABE"/>
    <w:rsid w:val="0088113E"/>
    <w:rsid w:val="0091330B"/>
    <w:rsid w:val="00981447"/>
    <w:rsid w:val="00B20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A676"/>
  <w15:chartTrackingRefBased/>
  <w15:docId w15:val="{07F80CDF-1F09-4F57-85DC-82020A49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04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04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04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04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04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04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04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04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04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04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04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04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04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04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04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04A7"/>
    <w:rPr>
      <w:rFonts w:eastAsiaTheme="majorEastAsia" w:cstheme="majorBidi"/>
      <w:color w:val="272727" w:themeColor="text1" w:themeTint="D8"/>
    </w:rPr>
  </w:style>
  <w:style w:type="paragraph" w:styleId="Titre">
    <w:name w:val="Title"/>
    <w:basedOn w:val="Normal"/>
    <w:next w:val="Normal"/>
    <w:link w:val="TitreCar"/>
    <w:uiPriority w:val="10"/>
    <w:qFormat/>
    <w:rsid w:val="00B2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04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04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04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04A7"/>
    <w:pPr>
      <w:spacing w:before="160"/>
      <w:jc w:val="center"/>
    </w:pPr>
    <w:rPr>
      <w:i/>
      <w:iCs/>
      <w:color w:val="404040" w:themeColor="text1" w:themeTint="BF"/>
    </w:rPr>
  </w:style>
  <w:style w:type="character" w:customStyle="1" w:styleId="CitationCar">
    <w:name w:val="Citation Car"/>
    <w:basedOn w:val="Policepardfaut"/>
    <w:link w:val="Citation"/>
    <w:uiPriority w:val="29"/>
    <w:rsid w:val="00B204A7"/>
    <w:rPr>
      <w:i/>
      <w:iCs/>
      <w:color w:val="404040" w:themeColor="text1" w:themeTint="BF"/>
    </w:rPr>
  </w:style>
  <w:style w:type="paragraph" w:styleId="Paragraphedeliste">
    <w:name w:val="List Paragraph"/>
    <w:basedOn w:val="Normal"/>
    <w:uiPriority w:val="34"/>
    <w:qFormat/>
    <w:rsid w:val="00B204A7"/>
    <w:pPr>
      <w:ind w:left="720"/>
      <w:contextualSpacing/>
    </w:pPr>
  </w:style>
  <w:style w:type="character" w:styleId="Accentuationintense">
    <w:name w:val="Intense Emphasis"/>
    <w:basedOn w:val="Policepardfaut"/>
    <w:uiPriority w:val="21"/>
    <w:qFormat/>
    <w:rsid w:val="00B204A7"/>
    <w:rPr>
      <w:i/>
      <w:iCs/>
      <w:color w:val="0F4761" w:themeColor="accent1" w:themeShade="BF"/>
    </w:rPr>
  </w:style>
  <w:style w:type="paragraph" w:styleId="Citationintense">
    <w:name w:val="Intense Quote"/>
    <w:basedOn w:val="Normal"/>
    <w:next w:val="Normal"/>
    <w:link w:val="CitationintenseCar"/>
    <w:uiPriority w:val="30"/>
    <w:qFormat/>
    <w:rsid w:val="00B2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04A7"/>
    <w:rPr>
      <w:i/>
      <w:iCs/>
      <w:color w:val="0F4761" w:themeColor="accent1" w:themeShade="BF"/>
    </w:rPr>
  </w:style>
  <w:style w:type="character" w:styleId="Rfrenceintense">
    <w:name w:val="Intense Reference"/>
    <w:basedOn w:val="Policepardfaut"/>
    <w:uiPriority w:val="32"/>
    <w:qFormat/>
    <w:rsid w:val="00B204A7"/>
    <w:rPr>
      <w:b/>
      <w:bCs/>
      <w:smallCaps/>
      <w:color w:val="0F4761" w:themeColor="accent1" w:themeShade="BF"/>
      <w:spacing w:val="5"/>
    </w:rPr>
  </w:style>
  <w:style w:type="paragraph" w:styleId="NormalWeb">
    <w:name w:val="Normal (Web)"/>
    <w:basedOn w:val="Normal"/>
    <w:uiPriority w:val="99"/>
    <w:unhideWhenUsed/>
    <w:rsid w:val="00B204A7"/>
    <w:pPr>
      <w:spacing w:before="100" w:beforeAutospacing="1" w:after="100" w:afterAutospacing="1" w:line="240" w:lineRule="auto"/>
    </w:pPr>
    <w:rPr>
      <w:rFonts w:ascii="Times" w:eastAsiaTheme="minorEastAsia" w:hAnsi="Times"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A9AC-705F-4DBE-9C82-B5DD4B53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2677</Words>
  <Characters>15532</Characters>
  <Application>Microsoft Office Word</Application>
  <DocSecurity>0</DocSecurity>
  <Lines>287</Lines>
  <Paragraphs>52</Paragraphs>
  <ScaleCrop>false</ScaleCrop>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Raclot</dc:creator>
  <cp:keywords/>
  <dc:description/>
  <cp:lastModifiedBy>gilles Raclot</cp:lastModifiedBy>
  <cp:revision>3</cp:revision>
  <dcterms:created xsi:type="dcterms:W3CDTF">2025-12-09T13:26:00Z</dcterms:created>
  <dcterms:modified xsi:type="dcterms:W3CDTF">2026-01-12T08:09:00Z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788ea49a-5dba-401d-9920-cf10e6543486</vt:lpwstr>
  </property>
</Properties>
</file>